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124BF" w14:textId="77777777" w:rsidR="00C73E2C" w:rsidRDefault="00C73E2C" w:rsidP="00E628D9">
      <w:pPr>
        <w:spacing w:after="0" w:line="240" w:lineRule="auto"/>
        <w:jc w:val="center"/>
        <w:rPr>
          <w:b/>
          <w:bCs/>
          <w:sz w:val="24"/>
          <w:szCs w:val="24"/>
          <w:lang w:val="fr-CH"/>
        </w:rPr>
      </w:pPr>
    </w:p>
    <w:p w14:paraId="1D6EBCC7" w14:textId="77777777" w:rsidR="00C73E2C" w:rsidRDefault="00C73E2C" w:rsidP="00E628D9">
      <w:pPr>
        <w:spacing w:after="0" w:line="240" w:lineRule="auto"/>
        <w:jc w:val="center"/>
        <w:rPr>
          <w:b/>
          <w:bCs/>
          <w:sz w:val="24"/>
          <w:szCs w:val="24"/>
          <w:lang w:val="fr-CH"/>
        </w:rPr>
      </w:pPr>
    </w:p>
    <w:p w14:paraId="6EF7CC1C" w14:textId="53092BE6" w:rsidR="00C73E2C" w:rsidRDefault="0056771D" w:rsidP="00E628D9">
      <w:pPr>
        <w:spacing w:after="0" w:line="240" w:lineRule="auto"/>
        <w:jc w:val="center"/>
        <w:rPr>
          <w:b/>
          <w:bCs/>
          <w:sz w:val="24"/>
          <w:szCs w:val="24"/>
          <w:lang w:val="fr-CH"/>
        </w:rPr>
      </w:pPr>
      <w:r>
        <w:rPr>
          <w:b/>
          <w:bCs/>
          <w:noProof/>
          <w:sz w:val="36"/>
          <w:szCs w:val="36"/>
          <w:lang w:val="en-GB"/>
        </w:rPr>
        <w:drawing>
          <wp:inline distT="0" distB="0" distL="0" distR="0" wp14:anchorId="382C4D5D" wp14:editId="21E5E801">
            <wp:extent cx="2190750" cy="21907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inline>
        </w:drawing>
      </w:r>
    </w:p>
    <w:p w14:paraId="5BF78EF5" w14:textId="78E97B27" w:rsidR="006A55B3" w:rsidRDefault="006A55B3" w:rsidP="00E628D9">
      <w:pPr>
        <w:spacing w:after="0" w:line="240" w:lineRule="auto"/>
        <w:jc w:val="center"/>
        <w:rPr>
          <w:b/>
          <w:bCs/>
          <w:sz w:val="24"/>
          <w:szCs w:val="24"/>
          <w:lang w:val="fr-CH"/>
        </w:rPr>
      </w:pPr>
    </w:p>
    <w:p w14:paraId="30268041" w14:textId="77777777" w:rsidR="006A55B3" w:rsidRDefault="006A55B3" w:rsidP="00E628D9">
      <w:pPr>
        <w:spacing w:after="0" w:line="240" w:lineRule="auto"/>
        <w:jc w:val="center"/>
        <w:rPr>
          <w:b/>
          <w:bCs/>
          <w:sz w:val="24"/>
          <w:szCs w:val="24"/>
          <w:lang w:val="fr-CH"/>
        </w:rPr>
      </w:pPr>
    </w:p>
    <w:p w14:paraId="48B58582" w14:textId="3C4CF24A" w:rsidR="00E628D9" w:rsidRPr="006A55B3" w:rsidRDefault="00AA2B25" w:rsidP="00E628D9">
      <w:pPr>
        <w:spacing w:after="0" w:line="240" w:lineRule="auto"/>
        <w:jc w:val="center"/>
        <w:rPr>
          <w:b/>
          <w:bCs/>
          <w:sz w:val="36"/>
          <w:szCs w:val="36"/>
          <w:lang w:val="fr-CH"/>
        </w:rPr>
      </w:pPr>
      <w:r w:rsidRPr="006A55B3">
        <w:rPr>
          <w:b/>
          <w:bCs/>
          <w:sz w:val="36"/>
          <w:szCs w:val="36"/>
          <w:lang w:val="fr-CH"/>
        </w:rPr>
        <w:t>8 MARVELS OF THE WORLD</w:t>
      </w:r>
    </w:p>
    <w:p w14:paraId="68A61799" w14:textId="3EE78280" w:rsidR="00003A1A" w:rsidRPr="006A55B3" w:rsidRDefault="00A80CC9" w:rsidP="00896C8A">
      <w:pPr>
        <w:spacing w:after="0" w:line="240" w:lineRule="auto"/>
        <w:jc w:val="center"/>
        <w:rPr>
          <w:i/>
          <w:iCs/>
          <w:sz w:val="28"/>
          <w:szCs w:val="28"/>
          <w:lang w:val="fr-CH"/>
        </w:rPr>
      </w:pPr>
      <w:r w:rsidRPr="006A55B3">
        <w:rPr>
          <w:i/>
          <w:iCs/>
          <w:sz w:val="28"/>
          <w:szCs w:val="28"/>
          <w:lang w:val="fr-CH"/>
        </w:rPr>
        <w:t>Le</w:t>
      </w:r>
      <w:r w:rsidR="00896C8A" w:rsidRPr="006A55B3">
        <w:rPr>
          <w:i/>
          <w:iCs/>
          <w:sz w:val="28"/>
          <w:szCs w:val="28"/>
          <w:lang w:val="fr-CH"/>
        </w:rPr>
        <w:t xml:space="preserve"> voyage à travers le temps</w:t>
      </w:r>
    </w:p>
    <w:p w14:paraId="6B9A85ED" w14:textId="77777777" w:rsidR="00896C8A" w:rsidRPr="00AF2131" w:rsidRDefault="00896C8A" w:rsidP="009556B6">
      <w:pPr>
        <w:spacing w:after="0" w:line="240" w:lineRule="auto"/>
        <w:jc w:val="both"/>
        <w:rPr>
          <w:sz w:val="24"/>
          <w:szCs w:val="24"/>
          <w:lang w:val="fr-CH"/>
        </w:rPr>
      </w:pPr>
    </w:p>
    <w:p w14:paraId="3B3CCB86" w14:textId="43F3F90B" w:rsidR="00AA2B25" w:rsidRPr="00AF2131" w:rsidRDefault="00282EF2" w:rsidP="009556B6">
      <w:pPr>
        <w:spacing w:after="0" w:line="240" w:lineRule="auto"/>
        <w:jc w:val="both"/>
        <w:rPr>
          <w:sz w:val="24"/>
          <w:szCs w:val="24"/>
          <w:lang w:val="fr-CH"/>
        </w:rPr>
      </w:pPr>
      <w:bookmarkStart w:id="0" w:name="_Hlk65919664"/>
      <w:r w:rsidRPr="00AF2131">
        <w:rPr>
          <w:sz w:val="24"/>
          <w:szCs w:val="24"/>
          <w:lang w:val="fr-CH"/>
        </w:rPr>
        <w:t xml:space="preserve"> </w:t>
      </w:r>
      <w:r w:rsidR="009556B6" w:rsidRPr="00AF2131">
        <w:rPr>
          <w:sz w:val="24"/>
          <w:szCs w:val="24"/>
          <w:lang w:val="fr-CH"/>
        </w:rPr>
        <w:t>« </w:t>
      </w:r>
      <w:r w:rsidR="00AA2B25" w:rsidRPr="00AF2131">
        <w:rPr>
          <w:sz w:val="24"/>
          <w:szCs w:val="24"/>
          <w:lang w:val="fr-CH"/>
        </w:rPr>
        <w:t xml:space="preserve">8 </w:t>
      </w:r>
      <w:proofErr w:type="spellStart"/>
      <w:r w:rsidR="00AA2B25" w:rsidRPr="00AF2131">
        <w:rPr>
          <w:sz w:val="24"/>
          <w:szCs w:val="24"/>
          <w:lang w:val="fr-CH"/>
        </w:rPr>
        <w:t>Marvels</w:t>
      </w:r>
      <w:proofErr w:type="spellEnd"/>
      <w:r w:rsidR="00AA2B25" w:rsidRPr="00AF2131">
        <w:rPr>
          <w:sz w:val="24"/>
          <w:szCs w:val="24"/>
          <w:lang w:val="fr-CH"/>
        </w:rPr>
        <w:t xml:space="preserve"> of the World</w:t>
      </w:r>
      <w:r w:rsidR="009556B6" w:rsidRPr="00AF2131">
        <w:rPr>
          <w:sz w:val="24"/>
          <w:szCs w:val="24"/>
          <w:lang w:val="fr-CH"/>
        </w:rPr>
        <w:t xml:space="preserve"> » </w:t>
      </w:r>
      <w:r w:rsidR="00AA2B25" w:rsidRPr="00AF2131">
        <w:rPr>
          <w:sz w:val="24"/>
          <w:szCs w:val="24"/>
          <w:lang w:val="fr-CH"/>
        </w:rPr>
        <w:t>invite à un</w:t>
      </w:r>
      <w:r w:rsidR="004E71BC" w:rsidRPr="00AF2131">
        <w:rPr>
          <w:sz w:val="24"/>
          <w:szCs w:val="24"/>
          <w:lang w:val="fr-CH"/>
        </w:rPr>
        <w:t>e</w:t>
      </w:r>
      <w:r w:rsidR="00AA2B25" w:rsidRPr="00AF2131">
        <w:rPr>
          <w:sz w:val="24"/>
          <w:szCs w:val="24"/>
          <w:lang w:val="fr-CH"/>
        </w:rPr>
        <w:t xml:space="preserve"> passionnant</w:t>
      </w:r>
      <w:r w:rsidRPr="00AF2131">
        <w:rPr>
          <w:sz w:val="24"/>
          <w:szCs w:val="24"/>
          <w:lang w:val="fr-CH"/>
        </w:rPr>
        <w:t>e</w:t>
      </w:r>
      <w:r w:rsidR="00AA2B25" w:rsidRPr="00AF2131">
        <w:rPr>
          <w:sz w:val="24"/>
          <w:szCs w:val="24"/>
          <w:lang w:val="fr-CH"/>
        </w:rPr>
        <w:t xml:space="preserve"> </w:t>
      </w:r>
      <w:bookmarkEnd w:id="0"/>
      <w:r w:rsidR="00AA2B25" w:rsidRPr="00AF2131">
        <w:rPr>
          <w:sz w:val="24"/>
          <w:szCs w:val="24"/>
          <w:lang w:val="fr-CH"/>
        </w:rPr>
        <w:t xml:space="preserve">découverte de 8 </w:t>
      </w:r>
      <w:r w:rsidRPr="00AF2131">
        <w:rPr>
          <w:sz w:val="24"/>
          <w:szCs w:val="24"/>
          <w:lang w:val="fr-CH"/>
        </w:rPr>
        <w:t xml:space="preserve">des plus belles réalisations </w:t>
      </w:r>
      <w:r w:rsidR="00A80CC9" w:rsidRPr="00AF2131">
        <w:rPr>
          <w:sz w:val="24"/>
          <w:szCs w:val="24"/>
          <w:lang w:val="fr-CH"/>
        </w:rPr>
        <w:t>humaines</w:t>
      </w:r>
      <w:r w:rsidRPr="00AF2131">
        <w:rPr>
          <w:sz w:val="24"/>
          <w:szCs w:val="24"/>
          <w:lang w:val="fr-CH"/>
        </w:rPr>
        <w:t xml:space="preserve"> à travers le temps.</w:t>
      </w:r>
    </w:p>
    <w:p w14:paraId="1E47BFC8" w14:textId="41950B50" w:rsidR="00AA2B25" w:rsidRPr="00AF2131" w:rsidRDefault="00AA2B25" w:rsidP="009556B6">
      <w:pPr>
        <w:spacing w:after="0" w:line="240" w:lineRule="auto"/>
        <w:jc w:val="both"/>
        <w:rPr>
          <w:sz w:val="24"/>
          <w:szCs w:val="24"/>
          <w:lang w:val="fr-CH"/>
        </w:rPr>
      </w:pPr>
    </w:p>
    <w:p w14:paraId="0DDFC39F" w14:textId="615A5DBE" w:rsidR="00AA2B25" w:rsidRPr="00AF2131" w:rsidRDefault="00AA2B25" w:rsidP="009556B6">
      <w:pPr>
        <w:spacing w:after="0" w:line="240" w:lineRule="auto"/>
        <w:jc w:val="both"/>
        <w:rPr>
          <w:sz w:val="24"/>
          <w:szCs w:val="24"/>
          <w:lang w:val="fr-CH"/>
        </w:rPr>
      </w:pPr>
      <w:r w:rsidRPr="00AF2131">
        <w:rPr>
          <w:sz w:val="24"/>
          <w:szCs w:val="24"/>
          <w:lang w:val="fr-CH"/>
        </w:rPr>
        <w:t>Cha</w:t>
      </w:r>
      <w:r w:rsidR="007C1C30" w:rsidRPr="00AF2131">
        <w:rPr>
          <w:sz w:val="24"/>
          <w:szCs w:val="24"/>
          <w:lang w:val="fr-CH"/>
        </w:rPr>
        <w:t>cune</w:t>
      </w:r>
      <w:r w:rsidRPr="00AF2131">
        <w:rPr>
          <w:sz w:val="24"/>
          <w:szCs w:val="24"/>
          <w:lang w:val="fr-CH"/>
        </w:rPr>
        <w:t xml:space="preserve"> d’entre elle est réinterprétée par Louis Moinet et </w:t>
      </w:r>
      <w:r w:rsidR="00282EF2" w:rsidRPr="00AF2131">
        <w:rPr>
          <w:sz w:val="24"/>
          <w:szCs w:val="24"/>
          <w:lang w:val="fr-CH"/>
        </w:rPr>
        <w:t xml:space="preserve">son </w:t>
      </w:r>
      <w:r w:rsidRPr="00AF2131">
        <w:rPr>
          <w:sz w:val="24"/>
          <w:szCs w:val="24"/>
          <w:lang w:val="fr-CH"/>
        </w:rPr>
        <w:t xml:space="preserve">clan d’artisans, dont les burins, pinceaux et </w:t>
      </w:r>
      <w:r w:rsidR="005D5E9C" w:rsidRPr="00AF2131">
        <w:rPr>
          <w:sz w:val="24"/>
          <w:szCs w:val="24"/>
          <w:lang w:val="fr-CH"/>
        </w:rPr>
        <w:t>ciselets façonnent les matières pour refléter le meilleur des métiers d’art.</w:t>
      </w:r>
    </w:p>
    <w:p w14:paraId="648018C1" w14:textId="21428A65" w:rsidR="005D5E9C" w:rsidRPr="00AF2131" w:rsidRDefault="005D5E9C" w:rsidP="009556B6">
      <w:pPr>
        <w:spacing w:after="0" w:line="240" w:lineRule="auto"/>
        <w:jc w:val="both"/>
        <w:rPr>
          <w:sz w:val="24"/>
          <w:szCs w:val="24"/>
          <w:lang w:val="fr-CH"/>
        </w:rPr>
      </w:pPr>
    </w:p>
    <w:p w14:paraId="52F5930E" w14:textId="2728DD6F" w:rsidR="001E2C7E" w:rsidRPr="00AF2131" w:rsidRDefault="005D5E9C" w:rsidP="00E628D9">
      <w:pPr>
        <w:spacing w:after="0" w:line="240" w:lineRule="auto"/>
        <w:jc w:val="both"/>
        <w:rPr>
          <w:sz w:val="24"/>
          <w:szCs w:val="24"/>
          <w:lang w:val="fr-CH"/>
        </w:rPr>
      </w:pPr>
      <w:r w:rsidRPr="00AF2131">
        <w:rPr>
          <w:sz w:val="24"/>
          <w:szCs w:val="24"/>
          <w:lang w:val="fr-CH"/>
        </w:rPr>
        <w:t xml:space="preserve">Ce </w:t>
      </w:r>
      <w:r w:rsidR="00A52D0E" w:rsidRPr="00AF2131">
        <w:rPr>
          <w:sz w:val="24"/>
          <w:szCs w:val="24"/>
          <w:lang w:val="fr-CH"/>
        </w:rPr>
        <w:t>parcours</w:t>
      </w:r>
      <w:r w:rsidRPr="00AF2131">
        <w:rPr>
          <w:sz w:val="24"/>
          <w:szCs w:val="24"/>
          <w:lang w:val="fr-CH"/>
        </w:rPr>
        <w:t xml:space="preserve"> initiatique </w:t>
      </w:r>
      <w:r w:rsidR="00A52D0E" w:rsidRPr="00AF2131">
        <w:rPr>
          <w:sz w:val="24"/>
          <w:szCs w:val="24"/>
          <w:lang w:val="fr-CH"/>
        </w:rPr>
        <w:t>comprend</w:t>
      </w:r>
      <w:r w:rsidRPr="00AF2131">
        <w:rPr>
          <w:sz w:val="24"/>
          <w:szCs w:val="24"/>
          <w:lang w:val="fr-CH"/>
        </w:rPr>
        <w:t xml:space="preserve"> 8 créations uniques, présentées dans </w:t>
      </w:r>
      <w:r w:rsidR="00A80CC9" w:rsidRPr="00AF2131">
        <w:rPr>
          <w:sz w:val="24"/>
          <w:szCs w:val="24"/>
          <w:lang w:val="fr-CH"/>
        </w:rPr>
        <w:t>la</w:t>
      </w:r>
      <w:r w:rsidR="00A52D0E" w:rsidRPr="00AF2131">
        <w:rPr>
          <w:sz w:val="24"/>
          <w:szCs w:val="24"/>
          <w:lang w:val="fr-CH"/>
        </w:rPr>
        <w:t xml:space="preserve"> Malle de voyage </w:t>
      </w:r>
      <w:r w:rsidR="00A80CC9" w:rsidRPr="00AF2131">
        <w:rPr>
          <w:sz w:val="24"/>
          <w:szCs w:val="24"/>
          <w:lang w:val="fr-CH"/>
        </w:rPr>
        <w:t xml:space="preserve">de Louis Moinet. </w:t>
      </w:r>
    </w:p>
    <w:p w14:paraId="744B7632" w14:textId="58569852" w:rsidR="009556B6" w:rsidRPr="00AF2131" w:rsidRDefault="009556B6" w:rsidP="00E628D9">
      <w:pPr>
        <w:spacing w:after="0" w:line="240" w:lineRule="auto"/>
        <w:jc w:val="both"/>
        <w:rPr>
          <w:sz w:val="24"/>
          <w:szCs w:val="24"/>
          <w:lang w:val="fr-CH"/>
        </w:rPr>
      </w:pPr>
    </w:p>
    <w:p w14:paraId="3CC0D01A" w14:textId="4BFC397B" w:rsidR="00003A1A" w:rsidRPr="00AF2131" w:rsidRDefault="00003A1A" w:rsidP="00E628D9">
      <w:pPr>
        <w:spacing w:after="0" w:line="240" w:lineRule="auto"/>
        <w:jc w:val="both"/>
        <w:rPr>
          <w:sz w:val="24"/>
          <w:szCs w:val="24"/>
          <w:lang w:val="fr-CH"/>
        </w:rPr>
      </w:pPr>
    </w:p>
    <w:p w14:paraId="2635FAD4" w14:textId="7FE45401" w:rsidR="00003A1A" w:rsidRPr="00AF2131" w:rsidRDefault="00003A1A" w:rsidP="00E628D9">
      <w:pPr>
        <w:spacing w:after="0" w:line="240" w:lineRule="auto"/>
        <w:jc w:val="both"/>
        <w:rPr>
          <w:sz w:val="24"/>
          <w:szCs w:val="24"/>
          <w:lang w:val="fr-CH"/>
        </w:rPr>
      </w:pPr>
    </w:p>
    <w:p w14:paraId="7577A505" w14:textId="7176E7D8" w:rsidR="00003A1A" w:rsidRDefault="00003A1A" w:rsidP="00E628D9">
      <w:pPr>
        <w:spacing w:after="0" w:line="240" w:lineRule="auto"/>
        <w:jc w:val="both"/>
        <w:rPr>
          <w:sz w:val="24"/>
          <w:szCs w:val="24"/>
          <w:lang w:val="fr-CH"/>
        </w:rPr>
      </w:pPr>
    </w:p>
    <w:p w14:paraId="79A93D14" w14:textId="6C9932F5" w:rsidR="00AF2131" w:rsidRDefault="00AF2131" w:rsidP="00E628D9">
      <w:pPr>
        <w:spacing w:after="0" w:line="240" w:lineRule="auto"/>
        <w:jc w:val="both"/>
        <w:rPr>
          <w:sz w:val="24"/>
          <w:szCs w:val="24"/>
          <w:lang w:val="fr-CH"/>
        </w:rPr>
      </w:pPr>
    </w:p>
    <w:p w14:paraId="4C44C33C" w14:textId="0502B3BC" w:rsidR="00AF2131" w:rsidRDefault="00AF2131" w:rsidP="00E628D9">
      <w:pPr>
        <w:spacing w:after="0" w:line="240" w:lineRule="auto"/>
        <w:jc w:val="both"/>
        <w:rPr>
          <w:sz w:val="24"/>
          <w:szCs w:val="24"/>
          <w:lang w:val="fr-CH"/>
        </w:rPr>
      </w:pPr>
    </w:p>
    <w:p w14:paraId="53B5EC17" w14:textId="052F226C" w:rsidR="00AF2131" w:rsidRDefault="00AF2131" w:rsidP="00E628D9">
      <w:pPr>
        <w:spacing w:after="0" w:line="240" w:lineRule="auto"/>
        <w:jc w:val="both"/>
        <w:rPr>
          <w:sz w:val="24"/>
          <w:szCs w:val="24"/>
          <w:lang w:val="fr-CH"/>
        </w:rPr>
      </w:pPr>
    </w:p>
    <w:p w14:paraId="7C484A92" w14:textId="7C61ABDC" w:rsidR="00AF2131" w:rsidRDefault="00AF2131" w:rsidP="00E628D9">
      <w:pPr>
        <w:spacing w:after="0" w:line="240" w:lineRule="auto"/>
        <w:jc w:val="both"/>
        <w:rPr>
          <w:sz w:val="24"/>
          <w:szCs w:val="24"/>
          <w:lang w:val="fr-CH"/>
        </w:rPr>
      </w:pPr>
    </w:p>
    <w:p w14:paraId="4A0B1B9F" w14:textId="272F709D" w:rsidR="00AF2131" w:rsidRDefault="00AF2131" w:rsidP="00E628D9">
      <w:pPr>
        <w:spacing w:after="0" w:line="240" w:lineRule="auto"/>
        <w:jc w:val="both"/>
        <w:rPr>
          <w:sz w:val="24"/>
          <w:szCs w:val="24"/>
          <w:lang w:val="fr-CH"/>
        </w:rPr>
      </w:pPr>
    </w:p>
    <w:p w14:paraId="6200064F" w14:textId="35FEE548" w:rsidR="00AF2131" w:rsidRDefault="00AF2131" w:rsidP="00E628D9">
      <w:pPr>
        <w:spacing w:after="0" w:line="240" w:lineRule="auto"/>
        <w:jc w:val="both"/>
        <w:rPr>
          <w:sz w:val="24"/>
          <w:szCs w:val="24"/>
          <w:lang w:val="fr-CH"/>
        </w:rPr>
      </w:pPr>
    </w:p>
    <w:p w14:paraId="0EAEDA2B" w14:textId="64F46362" w:rsidR="00AF2131" w:rsidRDefault="00AF2131" w:rsidP="00E628D9">
      <w:pPr>
        <w:spacing w:after="0" w:line="240" w:lineRule="auto"/>
        <w:jc w:val="both"/>
        <w:rPr>
          <w:sz w:val="24"/>
          <w:szCs w:val="24"/>
          <w:lang w:val="fr-CH"/>
        </w:rPr>
      </w:pPr>
    </w:p>
    <w:p w14:paraId="0E95968C" w14:textId="1BBD3A93" w:rsidR="00AF2131" w:rsidRDefault="00AF2131" w:rsidP="00E628D9">
      <w:pPr>
        <w:spacing w:after="0" w:line="240" w:lineRule="auto"/>
        <w:jc w:val="both"/>
        <w:rPr>
          <w:sz w:val="24"/>
          <w:szCs w:val="24"/>
          <w:lang w:val="fr-CH"/>
        </w:rPr>
      </w:pPr>
    </w:p>
    <w:p w14:paraId="457CD858" w14:textId="6184719F" w:rsidR="00AF2131" w:rsidRDefault="00AF2131" w:rsidP="00E628D9">
      <w:pPr>
        <w:spacing w:after="0" w:line="240" w:lineRule="auto"/>
        <w:jc w:val="both"/>
        <w:rPr>
          <w:sz w:val="24"/>
          <w:szCs w:val="24"/>
          <w:lang w:val="fr-CH"/>
        </w:rPr>
      </w:pPr>
    </w:p>
    <w:p w14:paraId="3107CFCF" w14:textId="13BBF305" w:rsidR="00AF2131" w:rsidRDefault="00AF2131" w:rsidP="00E628D9">
      <w:pPr>
        <w:spacing w:after="0" w:line="240" w:lineRule="auto"/>
        <w:jc w:val="both"/>
        <w:rPr>
          <w:sz w:val="24"/>
          <w:szCs w:val="24"/>
          <w:lang w:val="fr-CH"/>
        </w:rPr>
      </w:pPr>
    </w:p>
    <w:p w14:paraId="2C66D0D9" w14:textId="7F66D9FD" w:rsidR="00AF2131" w:rsidRDefault="00AF2131" w:rsidP="00E628D9">
      <w:pPr>
        <w:spacing w:after="0" w:line="240" w:lineRule="auto"/>
        <w:jc w:val="both"/>
        <w:rPr>
          <w:sz w:val="24"/>
          <w:szCs w:val="24"/>
          <w:lang w:val="fr-CH"/>
        </w:rPr>
      </w:pPr>
    </w:p>
    <w:p w14:paraId="27C5B1DA" w14:textId="6644C43F" w:rsidR="00AF2131" w:rsidRDefault="00AF2131" w:rsidP="00E628D9">
      <w:pPr>
        <w:spacing w:after="0" w:line="240" w:lineRule="auto"/>
        <w:jc w:val="both"/>
        <w:rPr>
          <w:sz w:val="24"/>
          <w:szCs w:val="24"/>
          <w:lang w:val="fr-CH"/>
        </w:rPr>
      </w:pPr>
    </w:p>
    <w:p w14:paraId="77298CBC" w14:textId="1008FF10" w:rsidR="00AF2131" w:rsidRDefault="00AF2131" w:rsidP="00E628D9">
      <w:pPr>
        <w:spacing w:after="0" w:line="240" w:lineRule="auto"/>
        <w:jc w:val="both"/>
        <w:rPr>
          <w:sz w:val="24"/>
          <w:szCs w:val="24"/>
          <w:lang w:val="fr-CH"/>
        </w:rPr>
      </w:pPr>
    </w:p>
    <w:p w14:paraId="3DAB03C1" w14:textId="64BBC652" w:rsidR="00AF2131" w:rsidRDefault="00AF2131" w:rsidP="00D565B5">
      <w:pPr>
        <w:spacing w:after="0" w:line="240" w:lineRule="auto"/>
        <w:jc w:val="center"/>
        <w:rPr>
          <w:sz w:val="24"/>
          <w:szCs w:val="24"/>
          <w:lang w:val="fr-CH"/>
        </w:rPr>
      </w:pPr>
    </w:p>
    <w:p w14:paraId="0723D221" w14:textId="08F039FC" w:rsidR="00E628D9" w:rsidRPr="00AF2131" w:rsidRDefault="00102FBA" w:rsidP="001E2C7E">
      <w:pPr>
        <w:spacing w:after="0" w:line="240" w:lineRule="auto"/>
        <w:jc w:val="center"/>
        <w:rPr>
          <w:b/>
          <w:bCs/>
          <w:sz w:val="24"/>
          <w:szCs w:val="24"/>
          <w:lang w:val="fr-CH"/>
        </w:rPr>
      </w:pPr>
      <w:r w:rsidRPr="00AF2131">
        <w:rPr>
          <w:b/>
          <w:bCs/>
          <w:sz w:val="24"/>
          <w:szCs w:val="24"/>
          <w:lang w:val="fr-CH"/>
        </w:rPr>
        <w:t xml:space="preserve">LE </w:t>
      </w:r>
      <w:r w:rsidR="00A52D0E" w:rsidRPr="00AF2131">
        <w:rPr>
          <w:b/>
          <w:bCs/>
          <w:sz w:val="24"/>
          <w:szCs w:val="24"/>
          <w:lang w:val="fr-CH"/>
        </w:rPr>
        <w:t>COLISEE | ROME</w:t>
      </w:r>
    </w:p>
    <w:p w14:paraId="1A86F371" w14:textId="77777777" w:rsidR="00D565B5" w:rsidRDefault="00D565B5" w:rsidP="00A52D0E">
      <w:pPr>
        <w:spacing w:after="0" w:line="240" w:lineRule="auto"/>
        <w:jc w:val="both"/>
        <w:rPr>
          <w:b/>
          <w:bCs/>
          <w:i/>
          <w:iCs/>
          <w:sz w:val="24"/>
          <w:szCs w:val="24"/>
          <w:lang w:val="fr-CH"/>
        </w:rPr>
      </w:pPr>
    </w:p>
    <w:p w14:paraId="6A3C583B" w14:textId="2C2ECD4E" w:rsidR="000D4889" w:rsidRPr="00AF2131" w:rsidRDefault="000D4889" w:rsidP="00A52D0E">
      <w:pPr>
        <w:spacing w:after="0" w:line="240" w:lineRule="auto"/>
        <w:jc w:val="both"/>
        <w:rPr>
          <w:b/>
          <w:bCs/>
          <w:i/>
          <w:iCs/>
          <w:sz w:val="24"/>
          <w:szCs w:val="24"/>
          <w:lang w:val="fr-CH"/>
        </w:rPr>
      </w:pPr>
      <w:r w:rsidRPr="00AF2131">
        <w:rPr>
          <w:b/>
          <w:bCs/>
          <w:i/>
          <w:iCs/>
          <w:sz w:val="24"/>
          <w:szCs w:val="24"/>
          <w:lang w:val="fr-CH"/>
        </w:rPr>
        <w:t>Le Colisée</w:t>
      </w:r>
    </w:p>
    <w:p w14:paraId="39693FF5" w14:textId="1BC30F7A" w:rsidR="00960998" w:rsidRPr="00AF2131" w:rsidRDefault="00960998" w:rsidP="00A52D0E">
      <w:pPr>
        <w:spacing w:after="0" w:line="240" w:lineRule="auto"/>
        <w:jc w:val="both"/>
        <w:rPr>
          <w:i/>
          <w:iCs/>
          <w:sz w:val="24"/>
          <w:szCs w:val="24"/>
          <w:lang w:val="fr-CH"/>
        </w:rPr>
      </w:pPr>
      <w:r w:rsidRPr="00AF2131">
        <w:rPr>
          <w:i/>
          <w:iCs/>
          <w:sz w:val="24"/>
          <w:szCs w:val="24"/>
          <w:lang w:val="fr-CH"/>
        </w:rPr>
        <w:t xml:space="preserve">Il est le plus grand </w:t>
      </w:r>
      <w:r w:rsidR="000D4889" w:rsidRPr="00AF2131">
        <w:rPr>
          <w:i/>
          <w:iCs/>
          <w:sz w:val="24"/>
          <w:szCs w:val="24"/>
          <w:lang w:val="fr-CH"/>
        </w:rPr>
        <w:t>amphithéâtre ovoïde</w:t>
      </w:r>
      <w:r w:rsidRPr="00AF2131">
        <w:rPr>
          <w:i/>
          <w:iCs/>
          <w:sz w:val="24"/>
          <w:szCs w:val="24"/>
          <w:lang w:val="fr-CH"/>
        </w:rPr>
        <w:t xml:space="preserve"> </w:t>
      </w:r>
      <w:r w:rsidR="000D4889" w:rsidRPr="00AF2131">
        <w:rPr>
          <w:i/>
          <w:iCs/>
          <w:sz w:val="24"/>
          <w:szCs w:val="24"/>
          <w:lang w:val="fr-CH"/>
        </w:rPr>
        <w:t xml:space="preserve">jamais construit dans l’Empire romain. Il pouvait accueillir jusqu’à 50 000 personnes, qui assistaient à des spectacles </w:t>
      </w:r>
      <w:r w:rsidRPr="00AF2131">
        <w:rPr>
          <w:i/>
          <w:iCs/>
          <w:sz w:val="24"/>
          <w:szCs w:val="24"/>
          <w:lang w:val="fr-CH"/>
        </w:rPr>
        <w:t xml:space="preserve">aussi variés que </w:t>
      </w:r>
      <w:r w:rsidR="000D4889" w:rsidRPr="00AF2131">
        <w:rPr>
          <w:i/>
          <w:iCs/>
          <w:sz w:val="24"/>
          <w:szCs w:val="24"/>
          <w:lang w:val="fr-CH"/>
        </w:rPr>
        <w:t>de</w:t>
      </w:r>
      <w:r w:rsidRPr="00AF2131">
        <w:rPr>
          <w:i/>
          <w:iCs/>
          <w:sz w:val="24"/>
          <w:szCs w:val="24"/>
          <w:lang w:val="fr-CH"/>
        </w:rPr>
        <w:t>s</w:t>
      </w:r>
      <w:r w:rsidR="000D4889" w:rsidRPr="00AF2131">
        <w:rPr>
          <w:i/>
          <w:iCs/>
          <w:sz w:val="24"/>
          <w:szCs w:val="24"/>
          <w:lang w:val="fr-CH"/>
        </w:rPr>
        <w:t xml:space="preserve"> pièces de théâtre </w:t>
      </w:r>
      <w:r w:rsidRPr="00AF2131">
        <w:rPr>
          <w:i/>
          <w:iCs/>
          <w:sz w:val="24"/>
          <w:szCs w:val="24"/>
          <w:lang w:val="fr-CH"/>
        </w:rPr>
        <w:t>ou des</w:t>
      </w:r>
      <w:r w:rsidR="000D4889" w:rsidRPr="00AF2131">
        <w:rPr>
          <w:i/>
          <w:iCs/>
          <w:sz w:val="24"/>
          <w:szCs w:val="24"/>
          <w:lang w:val="fr-CH"/>
        </w:rPr>
        <w:t xml:space="preserve"> combats de gladiateurs. </w:t>
      </w:r>
      <w:r w:rsidR="004745DA" w:rsidRPr="00AF2131">
        <w:rPr>
          <w:i/>
          <w:iCs/>
          <w:sz w:val="24"/>
          <w:szCs w:val="24"/>
          <w:lang w:val="fr-CH"/>
        </w:rPr>
        <w:t xml:space="preserve">Pour son inauguration, l’empereur Titus </w:t>
      </w:r>
      <w:r w:rsidRPr="00AF2131">
        <w:rPr>
          <w:i/>
          <w:iCs/>
          <w:sz w:val="24"/>
          <w:szCs w:val="24"/>
          <w:lang w:val="fr-CH"/>
        </w:rPr>
        <w:t>a même transformé l’arène en bassin aquatique pour reconstituer la bataille</w:t>
      </w:r>
      <w:r w:rsidR="004745DA" w:rsidRPr="00AF2131">
        <w:rPr>
          <w:i/>
          <w:iCs/>
          <w:sz w:val="24"/>
          <w:szCs w:val="24"/>
          <w:lang w:val="fr-CH"/>
        </w:rPr>
        <w:t xml:space="preserve"> nav</w:t>
      </w:r>
      <w:r w:rsidRPr="00AF2131">
        <w:rPr>
          <w:i/>
          <w:iCs/>
          <w:sz w:val="24"/>
          <w:szCs w:val="24"/>
          <w:lang w:val="fr-CH"/>
        </w:rPr>
        <w:t>a</w:t>
      </w:r>
      <w:r w:rsidR="004745DA" w:rsidRPr="00AF2131">
        <w:rPr>
          <w:i/>
          <w:iCs/>
          <w:sz w:val="24"/>
          <w:szCs w:val="24"/>
          <w:lang w:val="fr-CH"/>
        </w:rPr>
        <w:t>l</w:t>
      </w:r>
      <w:r w:rsidRPr="00AF2131">
        <w:rPr>
          <w:i/>
          <w:iCs/>
          <w:sz w:val="24"/>
          <w:szCs w:val="24"/>
          <w:lang w:val="fr-CH"/>
        </w:rPr>
        <w:t>e de Corinthe contre Corcyre.</w:t>
      </w:r>
    </w:p>
    <w:p w14:paraId="70E048F5" w14:textId="1ED4D81C" w:rsidR="000D4889" w:rsidRPr="00AF2131" w:rsidRDefault="000D4889" w:rsidP="00A52D0E">
      <w:pPr>
        <w:spacing w:after="0" w:line="240" w:lineRule="auto"/>
        <w:jc w:val="both"/>
        <w:rPr>
          <w:i/>
          <w:iCs/>
          <w:sz w:val="24"/>
          <w:szCs w:val="24"/>
          <w:lang w:val="fr-CH"/>
        </w:rPr>
      </w:pPr>
      <w:r w:rsidRPr="00AF2131">
        <w:rPr>
          <w:i/>
          <w:iCs/>
          <w:sz w:val="24"/>
          <w:szCs w:val="24"/>
          <w:lang w:val="fr-CH"/>
        </w:rPr>
        <w:t xml:space="preserve">Œuvre majeure de l’architecture </w:t>
      </w:r>
      <w:r w:rsidR="00960998" w:rsidRPr="00AF2131">
        <w:rPr>
          <w:i/>
          <w:iCs/>
          <w:sz w:val="24"/>
          <w:szCs w:val="24"/>
          <w:lang w:val="fr-CH"/>
        </w:rPr>
        <w:t xml:space="preserve">mais également </w:t>
      </w:r>
      <w:r w:rsidRPr="00AF2131">
        <w:rPr>
          <w:i/>
          <w:iCs/>
          <w:sz w:val="24"/>
          <w:szCs w:val="24"/>
          <w:lang w:val="fr-CH"/>
        </w:rPr>
        <w:t>de l’ingénierie romaine, sa construction a été achevée en 80 après J.-C., sous l’empereur Titus. De nos jours, il reste l’incarnation de la puissance de la Rome Impériale et est visité par plus de 7 millions de visiteurs</w:t>
      </w:r>
      <w:r w:rsidR="00E032BC">
        <w:rPr>
          <w:i/>
          <w:iCs/>
          <w:sz w:val="24"/>
          <w:szCs w:val="24"/>
          <w:lang w:val="fr-CH"/>
        </w:rPr>
        <w:t xml:space="preserve"> par </w:t>
      </w:r>
      <w:r w:rsidRPr="00AF2131">
        <w:rPr>
          <w:i/>
          <w:iCs/>
          <w:sz w:val="24"/>
          <w:szCs w:val="24"/>
          <w:lang w:val="fr-CH"/>
        </w:rPr>
        <w:t>an.</w:t>
      </w:r>
    </w:p>
    <w:p w14:paraId="1E2DCC65" w14:textId="1FCF5020" w:rsidR="000D4889" w:rsidRPr="00AF2131" w:rsidRDefault="000D4889" w:rsidP="00A52D0E">
      <w:pPr>
        <w:spacing w:after="0" w:line="240" w:lineRule="auto"/>
        <w:jc w:val="both"/>
        <w:rPr>
          <w:sz w:val="24"/>
          <w:szCs w:val="24"/>
          <w:lang w:val="fr-CH"/>
        </w:rPr>
      </w:pPr>
    </w:p>
    <w:p w14:paraId="38B95099" w14:textId="1F45258D" w:rsidR="008734E0" w:rsidRPr="00AF2131" w:rsidRDefault="00102FBA" w:rsidP="00A52D0E">
      <w:pPr>
        <w:spacing w:after="0" w:line="240" w:lineRule="auto"/>
        <w:jc w:val="both"/>
        <w:rPr>
          <w:b/>
          <w:bCs/>
          <w:sz w:val="24"/>
          <w:szCs w:val="24"/>
          <w:lang w:val="fr-CH"/>
        </w:rPr>
      </w:pPr>
      <w:r w:rsidRPr="00AF2131">
        <w:rPr>
          <w:b/>
          <w:bCs/>
          <w:sz w:val="24"/>
          <w:szCs w:val="24"/>
          <w:lang w:val="fr-CH"/>
        </w:rPr>
        <w:t xml:space="preserve">Interprétation artistique du </w:t>
      </w:r>
      <w:r w:rsidR="008734E0" w:rsidRPr="00AF2131">
        <w:rPr>
          <w:b/>
          <w:bCs/>
          <w:sz w:val="24"/>
          <w:szCs w:val="24"/>
          <w:lang w:val="fr-CH"/>
        </w:rPr>
        <w:t xml:space="preserve">Colisée </w:t>
      </w:r>
    </w:p>
    <w:p w14:paraId="74C85CA9" w14:textId="77777777" w:rsidR="00CC66E1" w:rsidRPr="00AF2131" w:rsidRDefault="00CC66E1" w:rsidP="00CC66E1">
      <w:pPr>
        <w:spacing w:after="0" w:line="240" w:lineRule="auto"/>
        <w:jc w:val="both"/>
        <w:rPr>
          <w:i/>
          <w:iCs/>
          <w:sz w:val="24"/>
          <w:szCs w:val="24"/>
          <w:lang w:val="fr-CH"/>
        </w:rPr>
      </w:pPr>
      <w:r w:rsidRPr="00AF2131">
        <w:rPr>
          <w:i/>
          <w:iCs/>
          <w:sz w:val="24"/>
          <w:szCs w:val="24"/>
          <w:lang w:val="fr-CH"/>
        </w:rPr>
        <w:t xml:space="preserve">Cadran &amp; boîtier </w:t>
      </w:r>
    </w:p>
    <w:p w14:paraId="72A408C7" w14:textId="174794C9" w:rsidR="008734E0" w:rsidRPr="00AF2131" w:rsidRDefault="00A52D0E" w:rsidP="008734E0">
      <w:pPr>
        <w:spacing w:after="0" w:line="240" w:lineRule="auto"/>
        <w:jc w:val="both"/>
        <w:rPr>
          <w:rFonts w:cstheme="minorHAnsi"/>
          <w:sz w:val="24"/>
          <w:szCs w:val="24"/>
        </w:rPr>
      </w:pPr>
      <w:r w:rsidRPr="00AF2131">
        <w:rPr>
          <w:rFonts w:cstheme="minorHAnsi"/>
          <w:sz w:val="24"/>
          <w:szCs w:val="24"/>
        </w:rPr>
        <w:t xml:space="preserve">L’intérieur </w:t>
      </w:r>
      <w:r w:rsidR="005A4610" w:rsidRPr="00AF2131">
        <w:rPr>
          <w:rFonts w:cstheme="minorHAnsi"/>
          <w:sz w:val="24"/>
          <w:szCs w:val="24"/>
        </w:rPr>
        <w:t xml:space="preserve">du cadran </w:t>
      </w:r>
      <w:r w:rsidRPr="00AF2131">
        <w:rPr>
          <w:rFonts w:cstheme="minorHAnsi"/>
          <w:sz w:val="24"/>
          <w:szCs w:val="24"/>
        </w:rPr>
        <w:t>permet d’apprécier une représentation intramuros du Colisée à l’époque de son apogée.</w:t>
      </w:r>
      <w:r w:rsidR="008734E0" w:rsidRPr="00AF2131">
        <w:rPr>
          <w:rFonts w:cstheme="minorHAnsi"/>
          <w:sz w:val="24"/>
          <w:szCs w:val="24"/>
        </w:rPr>
        <w:t xml:space="preserve"> On y découvre le centre de l’arène en onyx, entouré d’un magnifique dégradé symétrique de saphir</w:t>
      </w:r>
      <w:r w:rsidR="00492683" w:rsidRPr="00AF2131">
        <w:rPr>
          <w:rFonts w:cstheme="minorHAnsi"/>
          <w:sz w:val="24"/>
          <w:szCs w:val="24"/>
        </w:rPr>
        <w:t>s</w:t>
      </w:r>
      <w:r w:rsidR="008734E0" w:rsidRPr="00AF2131">
        <w:rPr>
          <w:rFonts w:cstheme="minorHAnsi"/>
          <w:sz w:val="24"/>
          <w:szCs w:val="24"/>
        </w:rPr>
        <w:t xml:space="preserve"> taillés en baguette, allant du vert au jaune en passant par les couleurs de l’arc-en-ciel.</w:t>
      </w:r>
    </w:p>
    <w:p w14:paraId="3EB7B958" w14:textId="11546A5F" w:rsidR="00102FBA" w:rsidRPr="00AF2131" w:rsidRDefault="008734E0" w:rsidP="008734E0">
      <w:pPr>
        <w:spacing w:after="0" w:line="240" w:lineRule="auto"/>
        <w:jc w:val="both"/>
        <w:rPr>
          <w:rFonts w:cstheme="minorHAnsi"/>
          <w:sz w:val="24"/>
          <w:szCs w:val="24"/>
        </w:rPr>
      </w:pPr>
      <w:r w:rsidRPr="00AF2131">
        <w:rPr>
          <w:rFonts w:cstheme="minorHAnsi"/>
          <w:sz w:val="24"/>
          <w:szCs w:val="24"/>
        </w:rPr>
        <w:t xml:space="preserve">De là s’élèvent progressivement des gradins en or rose. Les marches du Colisée sont finement détaillées </w:t>
      </w:r>
      <w:r w:rsidR="00102FBA" w:rsidRPr="00AF2131">
        <w:rPr>
          <w:rFonts w:cstheme="minorHAnsi"/>
          <w:sz w:val="24"/>
          <w:szCs w:val="24"/>
        </w:rPr>
        <w:t>et polies. Leur brillance contraste avec d’autres détails de l’œuvre, qui sont eux sablés. L’artiste a cherché à donner le maximum de volume tout en préservant le caractère unique du Colisée.</w:t>
      </w:r>
    </w:p>
    <w:p w14:paraId="6E818085" w14:textId="77777777" w:rsidR="005A4610" w:rsidRPr="00AF2131" w:rsidRDefault="005A4610" w:rsidP="008734E0">
      <w:pPr>
        <w:spacing w:after="0" w:line="240" w:lineRule="auto"/>
        <w:jc w:val="both"/>
        <w:rPr>
          <w:rFonts w:cstheme="minorHAnsi"/>
          <w:sz w:val="24"/>
          <w:szCs w:val="24"/>
        </w:rPr>
      </w:pPr>
    </w:p>
    <w:p w14:paraId="1E828638" w14:textId="02D2490B" w:rsidR="00492683" w:rsidRPr="00AF2131" w:rsidRDefault="00492683" w:rsidP="00492683">
      <w:pPr>
        <w:spacing w:after="0" w:line="240" w:lineRule="auto"/>
        <w:jc w:val="both"/>
        <w:rPr>
          <w:sz w:val="24"/>
          <w:szCs w:val="24"/>
          <w:lang w:val="fr-CH"/>
        </w:rPr>
      </w:pPr>
      <w:r w:rsidRPr="00AF2131">
        <w:rPr>
          <w:sz w:val="24"/>
          <w:szCs w:val="24"/>
          <w:lang w:val="fr-CH"/>
        </w:rPr>
        <w:t>Cette reproduction intemporelle du Colisée évoque</w:t>
      </w:r>
      <w:r w:rsidR="005A4610" w:rsidRPr="00AF2131">
        <w:rPr>
          <w:sz w:val="24"/>
          <w:szCs w:val="24"/>
          <w:lang w:val="fr-CH"/>
        </w:rPr>
        <w:t xml:space="preserve"> également</w:t>
      </w:r>
      <w:r w:rsidRPr="00AF2131">
        <w:rPr>
          <w:sz w:val="24"/>
          <w:szCs w:val="24"/>
          <w:lang w:val="fr-CH"/>
        </w:rPr>
        <w:t xml:space="preserve"> </w:t>
      </w:r>
      <w:r w:rsidR="00FC68CC" w:rsidRPr="00AF2131">
        <w:rPr>
          <w:sz w:val="24"/>
          <w:szCs w:val="24"/>
          <w:lang w:val="fr-CH"/>
        </w:rPr>
        <w:t>s</w:t>
      </w:r>
      <w:r w:rsidRPr="00AF2131">
        <w:rPr>
          <w:sz w:val="24"/>
          <w:szCs w:val="24"/>
          <w:lang w:val="fr-CH"/>
        </w:rPr>
        <w:t>es arches extérieures</w:t>
      </w:r>
      <w:r w:rsidR="00FC68CC" w:rsidRPr="00AF2131">
        <w:rPr>
          <w:sz w:val="24"/>
          <w:szCs w:val="24"/>
          <w:lang w:val="fr-CH"/>
        </w:rPr>
        <w:t xml:space="preserve">. Au total 112 arches pour la carrure et 90 pour la lunette sont gravées </w:t>
      </w:r>
      <w:r w:rsidRPr="00AF2131">
        <w:rPr>
          <w:sz w:val="24"/>
          <w:szCs w:val="24"/>
          <w:lang w:val="fr-CH"/>
        </w:rPr>
        <w:t>dans l’or rose</w:t>
      </w:r>
      <w:r w:rsidR="005A4610" w:rsidRPr="00AF2131">
        <w:rPr>
          <w:sz w:val="24"/>
          <w:szCs w:val="24"/>
          <w:lang w:val="fr-CH"/>
        </w:rPr>
        <w:t xml:space="preserve"> du boîtier </w:t>
      </w:r>
      <w:proofErr w:type="spellStart"/>
      <w:r w:rsidRPr="00AF2131">
        <w:rPr>
          <w:sz w:val="24"/>
          <w:szCs w:val="24"/>
          <w:lang w:val="fr-CH"/>
        </w:rPr>
        <w:t>Neo</w:t>
      </w:r>
      <w:proofErr w:type="spellEnd"/>
      <w:r w:rsidR="005A4610" w:rsidRPr="00AF2131">
        <w:rPr>
          <w:sz w:val="24"/>
          <w:szCs w:val="24"/>
          <w:lang w:val="fr-CH"/>
        </w:rPr>
        <w:t>, dont le</w:t>
      </w:r>
      <w:r w:rsidRPr="00AF2131">
        <w:rPr>
          <w:sz w:val="24"/>
          <w:szCs w:val="24"/>
          <w:lang w:val="fr-CH"/>
        </w:rPr>
        <w:t xml:space="preserve"> concept de ponts transversaux se prête parfaitement bien à </w:t>
      </w:r>
      <w:r w:rsidR="005A4610" w:rsidRPr="00AF2131">
        <w:rPr>
          <w:sz w:val="24"/>
          <w:szCs w:val="24"/>
          <w:lang w:val="fr-CH"/>
        </w:rPr>
        <w:t xml:space="preserve">une expression </w:t>
      </w:r>
      <w:r w:rsidRPr="00AF2131">
        <w:rPr>
          <w:sz w:val="24"/>
          <w:szCs w:val="24"/>
          <w:lang w:val="fr-CH"/>
        </w:rPr>
        <w:t>artistique totale au Colisée.</w:t>
      </w:r>
    </w:p>
    <w:p w14:paraId="44D330D5" w14:textId="75053FEE" w:rsidR="00960998" w:rsidRPr="00AF2131" w:rsidRDefault="00960998" w:rsidP="00492683">
      <w:pPr>
        <w:spacing w:after="0" w:line="240" w:lineRule="auto"/>
        <w:jc w:val="both"/>
        <w:rPr>
          <w:sz w:val="24"/>
          <w:szCs w:val="24"/>
          <w:lang w:val="fr-CH"/>
        </w:rPr>
      </w:pPr>
    </w:p>
    <w:p w14:paraId="7552D448" w14:textId="424D35E1" w:rsidR="00960998" w:rsidRPr="00AF2131" w:rsidRDefault="00960998" w:rsidP="00960998">
      <w:pPr>
        <w:spacing w:after="0" w:line="240" w:lineRule="auto"/>
        <w:jc w:val="both"/>
        <w:rPr>
          <w:i/>
          <w:iCs/>
          <w:sz w:val="24"/>
          <w:szCs w:val="24"/>
          <w:lang w:val="fr-CH"/>
        </w:rPr>
      </w:pPr>
      <w:r w:rsidRPr="00AF2131">
        <w:rPr>
          <w:i/>
          <w:iCs/>
          <w:sz w:val="24"/>
          <w:szCs w:val="24"/>
          <w:lang w:val="fr-CH"/>
        </w:rPr>
        <w:t>Mécanisme</w:t>
      </w:r>
      <w:r w:rsidR="005A4610" w:rsidRPr="00AF2131">
        <w:rPr>
          <w:i/>
          <w:iCs/>
          <w:sz w:val="24"/>
          <w:szCs w:val="24"/>
          <w:lang w:val="fr-CH"/>
        </w:rPr>
        <w:t xml:space="preserve"> – calibre LM 35</w:t>
      </w:r>
    </w:p>
    <w:p w14:paraId="65728485" w14:textId="574DCB60" w:rsidR="00960998" w:rsidRPr="00AF2131" w:rsidRDefault="00960998" w:rsidP="00960998">
      <w:pPr>
        <w:spacing w:after="0" w:line="240" w:lineRule="auto"/>
        <w:jc w:val="both"/>
        <w:rPr>
          <w:rFonts w:cstheme="minorHAnsi"/>
          <w:sz w:val="24"/>
          <w:szCs w:val="24"/>
        </w:rPr>
      </w:pPr>
      <w:r w:rsidRPr="00AF2131">
        <w:rPr>
          <w:rFonts w:cstheme="minorHAnsi"/>
          <w:sz w:val="24"/>
          <w:szCs w:val="24"/>
        </w:rPr>
        <w:t xml:space="preserve">Mouvement tourbillon </w:t>
      </w:r>
      <w:r w:rsidR="00E4205E" w:rsidRPr="00AF2131">
        <w:rPr>
          <w:rFonts w:cstheme="minorHAnsi"/>
          <w:sz w:val="24"/>
          <w:szCs w:val="24"/>
        </w:rPr>
        <w:t xml:space="preserve">60 secondes, récompensé de la Médaille d’Or au dernier Concours International de Chronométrie. </w:t>
      </w:r>
    </w:p>
    <w:p w14:paraId="5E7FFD23" w14:textId="77777777" w:rsidR="00E4205E" w:rsidRPr="00AF2131" w:rsidRDefault="00E4205E" w:rsidP="00960998">
      <w:pPr>
        <w:spacing w:after="0" w:line="240" w:lineRule="auto"/>
        <w:jc w:val="both"/>
        <w:rPr>
          <w:sz w:val="24"/>
          <w:szCs w:val="24"/>
          <w:lang w:val="fr-CH"/>
        </w:rPr>
      </w:pPr>
    </w:p>
    <w:p w14:paraId="72FE3D4C" w14:textId="77777777" w:rsidR="00492683" w:rsidRPr="00AF2131" w:rsidRDefault="00492683" w:rsidP="008734E0">
      <w:pPr>
        <w:spacing w:after="0" w:line="240" w:lineRule="auto"/>
        <w:jc w:val="both"/>
        <w:rPr>
          <w:rFonts w:cstheme="minorHAnsi"/>
          <w:sz w:val="24"/>
          <w:szCs w:val="24"/>
        </w:rPr>
      </w:pPr>
    </w:p>
    <w:p w14:paraId="1984865C" w14:textId="634925AD" w:rsidR="00492683" w:rsidRPr="00AF2131" w:rsidRDefault="00492683" w:rsidP="008734E0">
      <w:pPr>
        <w:spacing w:after="0" w:line="240" w:lineRule="auto"/>
        <w:jc w:val="both"/>
        <w:rPr>
          <w:rFonts w:cstheme="minorHAnsi"/>
          <w:sz w:val="24"/>
          <w:szCs w:val="24"/>
          <w:lang w:val="fr-CH"/>
        </w:rPr>
      </w:pPr>
    </w:p>
    <w:p w14:paraId="083753B7" w14:textId="4D933C3E" w:rsidR="00492683" w:rsidRPr="00AF2131" w:rsidRDefault="00492683" w:rsidP="008734E0">
      <w:pPr>
        <w:spacing w:after="0" w:line="240" w:lineRule="auto"/>
        <w:jc w:val="both"/>
        <w:rPr>
          <w:rFonts w:cstheme="minorHAnsi"/>
          <w:sz w:val="24"/>
          <w:szCs w:val="24"/>
          <w:lang w:val="fr-CH"/>
        </w:rPr>
      </w:pPr>
    </w:p>
    <w:p w14:paraId="247AE92C" w14:textId="1A4FFDE0" w:rsidR="00492683" w:rsidRPr="00AF2131" w:rsidRDefault="00492683" w:rsidP="008734E0">
      <w:pPr>
        <w:spacing w:after="0" w:line="240" w:lineRule="auto"/>
        <w:jc w:val="both"/>
        <w:rPr>
          <w:rFonts w:cstheme="minorHAnsi"/>
          <w:sz w:val="24"/>
          <w:szCs w:val="24"/>
          <w:lang w:val="fr-CH"/>
        </w:rPr>
      </w:pPr>
    </w:p>
    <w:p w14:paraId="09CB3965" w14:textId="546581F3" w:rsidR="00492683" w:rsidRPr="00AF2131" w:rsidRDefault="00492683" w:rsidP="008734E0">
      <w:pPr>
        <w:spacing w:after="0" w:line="240" w:lineRule="auto"/>
        <w:jc w:val="both"/>
        <w:rPr>
          <w:rFonts w:cstheme="minorHAnsi"/>
          <w:sz w:val="24"/>
          <w:szCs w:val="24"/>
          <w:lang w:val="fr-CH"/>
        </w:rPr>
      </w:pPr>
    </w:p>
    <w:p w14:paraId="55373233" w14:textId="418DB016" w:rsidR="00492683" w:rsidRPr="00AF2131" w:rsidRDefault="00492683" w:rsidP="008734E0">
      <w:pPr>
        <w:spacing w:after="0" w:line="240" w:lineRule="auto"/>
        <w:jc w:val="both"/>
        <w:rPr>
          <w:rFonts w:cstheme="minorHAnsi"/>
          <w:sz w:val="24"/>
          <w:szCs w:val="24"/>
          <w:lang w:val="fr-CH"/>
        </w:rPr>
      </w:pPr>
    </w:p>
    <w:p w14:paraId="73A9027F" w14:textId="35D1BF6B" w:rsidR="00492683" w:rsidRPr="00AF2131" w:rsidRDefault="00492683" w:rsidP="008734E0">
      <w:pPr>
        <w:spacing w:after="0" w:line="240" w:lineRule="auto"/>
        <w:jc w:val="both"/>
        <w:rPr>
          <w:rFonts w:cstheme="minorHAnsi"/>
          <w:sz w:val="24"/>
          <w:szCs w:val="24"/>
          <w:lang w:val="fr-CH"/>
        </w:rPr>
      </w:pPr>
    </w:p>
    <w:p w14:paraId="4AA93A52" w14:textId="592F3C72" w:rsidR="00492683" w:rsidRPr="00AF2131" w:rsidRDefault="00492683" w:rsidP="008734E0">
      <w:pPr>
        <w:spacing w:after="0" w:line="240" w:lineRule="auto"/>
        <w:jc w:val="both"/>
        <w:rPr>
          <w:rFonts w:cstheme="minorHAnsi"/>
          <w:sz w:val="24"/>
          <w:szCs w:val="24"/>
          <w:lang w:val="fr-CH"/>
        </w:rPr>
      </w:pPr>
    </w:p>
    <w:p w14:paraId="042EC765" w14:textId="11A42956" w:rsidR="00492683" w:rsidRPr="00AF2131" w:rsidRDefault="00492683" w:rsidP="008734E0">
      <w:pPr>
        <w:spacing w:after="0" w:line="240" w:lineRule="auto"/>
        <w:jc w:val="both"/>
        <w:rPr>
          <w:rFonts w:cstheme="minorHAnsi"/>
          <w:sz w:val="24"/>
          <w:szCs w:val="24"/>
          <w:lang w:val="fr-CH"/>
        </w:rPr>
      </w:pPr>
    </w:p>
    <w:p w14:paraId="61D29232" w14:textId="663F6CB7" w:rsidR="00492683" w:rsidRPr="00AF2131" w:rsidRDefault="00492683" w:rsidP="008734E0">
      <w:pPr>
        <w:spacing w:after="0" w:line="240" w:lineRule="auto"/>
        <w:jc w:val="both"/>
        <w:rPr>
          <w:rFonts w:cstheme="minorHAnsi"/>
          <w:sz w:val="24"/>
          <w:szCs w:val="24"/>
          <w:lang w:val="fr-CH"/>
        </w:rPr>
      </w:pPr>
    </w:p>
    <w:p w14:paraId="63A31E7D" w14:textId="03D59C26" w:rsidR="00492683" w:rsidRPr="00AF2131" w:rsidRDefault="00492683" w:rsidP="008734E0">
      <w:pPr>
        <w:spacing w:after="0" w:line="240" w:lineRule="auto"/>
        <w:jc w:val="both"/>
        <w:rPr>
          <w:rFonts w:cstheme="minorHAnsi"/>
          <w:sz w:val="24"/>
          <w:szCs w:val="24"/>
          <w:lang w:val="fr-CH"/>
        </w:rPr>
      </w:pPr>
    </w:p>
    <w:p w14:paraId="34D3FF26" w14:textId="43F02820" w:rsidR="00492683" w:rsidRPr="00AF2131" w:rsidRDefault="00492683" w:rsidP="008734E0">
      <w:pPr>
        <w:spacing w:after="0" w:line="240" w:lineRule="auto"/>
        <w:jc w:val="both"/>
        <w:rPr>
          <w:rFonts w:cstheme="minorHAnsi"/>
          <w:sz w:val="24"/>
          <w:szCs w:val="24"/>
          <w:lang w:val="fr-CH"/>
        </w:rPr>
      </w:pPr>
    </w:p>
    <w:p w14:paraId="04C5ADDB" w14:textId="77777777" w:rsidR="006A55B3" w:rsidRDefault="006A55B3" w:rsidP="00102FBA">
      <w:pPr>
        <w:spacing w:after="0" w:line="240" w:lineRule="auto"/>
        <w:jc w:val="center"/>
        <w:rPr>
          <w:b/>
          <w:bCs/>
          <w:sz w:val="24"/>
          <w:szCs w:val="24"/>
          <w:lang w:val="fr-CH"/>
        </w:rPr>
      </w:pPr>
    </w:p>
    <w:p w14:paraId="0386BE05" w14:textId="50130578" w:rsidR="00102FBA" w:rsidRPr="00AF2131" w:rsidRDefault="00102FBA" w:rsidP="00102FBA">
      <w:pPr>
        <w:spacing w:after="0" w:line="240" w:lineRule="auto"/>
        <w:jc w:val="center"/>
        <w:rPr>
          <w:b/>
          <w:bCs/>
          <w:sz w:val="24"/>
          <w:szCs w:val="24"/>
          <w:lang w:val="fr-CH"/>
        </w:rPr>
      </w:pPr>
      <w:r w:rsidRPr="00AF2131">
        <w:rPr>
          <w:b/>
          <w:bCs/>
          <w:sz w:val="24"/>
          <w:szCs w:val="24"/>
          <w:lang w:val="fr-CH"/>
        </w:rPr>
        <w:t>LA MOSQUEE BLEUE | ISTANBUL</w:t>
      </w:r>
    </w:p>
    <w:p w14:paraId="2044F7B1" w14:textId="77777777" w:rsidR="00363E8A" w:rsidRPr="00AF2131" w:rsidRDefault="00363E8A" w:rsidP="00102FBA">
      <w:pPr>
        <w:spacing w:after="0" w:line="240" w:lineRule="auto"/>
        <w:jc w:val="both"/>
        <w:rPr>
          <w:b/>
          <w:bCs/>
          <w:i/>
          <w:iCs/>
          <w:sz w:val="24"/>
          <w:szCs w:val="24"/>
          <w:lang w:val="fr-CH"/>
        </w:rPr>
      </w:pPr>
    </w:p>
    <w:p w14:paraId="63347B77" w14:textId="70524C45" w:rsidR="00102FBA" w:rsidRPr="00AF2131" w:rsidRDefault="00102FBA" w:rsidP="00102FBA">
      <w:pPr>
        <w:spacing w:after="0" w:line="240" w:lineRule="auto"/>
        <w:jc w:val="both"/>
        <w:rPr>
          <w:b/>
          <w:bCs/>
          <w:i/>
          <w:iCs/>
          <w:sz w:val="24"/>
          <w:szCs w:val="24"/>
          <w:lang w:val="fr-CH"/>
        </w:rPr>
      </w:pPr>
      <w:r w:rsidRPr="00AF2131">
        <w:rPr>
          <w:b/>
          <w:bCs/>
          <w:i/>
          <w:iCs/>
          <w:sz w:val="24"/>
          <w:szCs w:val="24"/>
          <w:lang w:val="fr-CH"/>
        </w:rPr>
        <w:t>La Mosquée Bleue</w:t>
      </w:r>
    </w:p>
    <w:p w14:paraId="4DBCE21A" w14:textId="77777777" w:rsidR="007101B7" w:rsidRPr="00AF2131" w:rsidRDefault="00102FBA" w:rsidP="007101B7">
      <w:pPr>
        <w:spacing w:after="0" w:line="240" w:lineRule="auto"/>
        <w:jc w:val="both"/>
        <w:rPr>
          <w:i/>
          <w:iCs/>
          <w:sz w:val="24"/>
          <w:szCs w:val="24"/>
          <w:lang w:val="fr-CH"/>
        </w:rPr>
      </w:pPr>
      <w:r w:rsidRPr="00AF2131">
        <w:rPr>
          <w:i/>
          <w:iCs/>
          <w:sz w:val="24"/>
          <w:szCs w:val="24"/>
          <w:lang w:val="fr-CH"/>
        </w:rPr>
        <w:t xml:space="preserve">La Mosquée Bleue, également appelée Mosquée du Sultan Ahmet, est l’une des mosquées historiques d’Istanbul. </w:t>
      </w:r>
      <w:r w:rsidR="007101B7" w:rsidRPr="00AF2131">
        <w:rPr>
          <w:i/>
          <w:iCs/>
          <w:sz w:val="24"/>
          <w:szCs w:val="24"/>
          <w:lang w:val="fr-CH"/>
        </w:rPr>
        <w:t>Sa construction fut achevée en 1616, sous le règne du Sultan Ahmet 1</w:t>
      </w:r>
      <w:r w:rsidR="007101B7" w:rsidRPr="00AF2131">
        <w:rPr>
          <w:i/>
          <w:iCs/>
          <w:sz w:val="24"/>
          <w:szCs w:val="24"/>
          <w:vertAlign w:val="superscript"/>
          <w:lang w:val="fr-CH"/>
        </w:rPr>
        <w:t>er</w:t>
      </w:r>
      <w:r w:rsidR="007101B7" w:rsidRPr="00AF2131">
        <w:rPr>
          <w:i/>
          <w:iCs/>
          <w:sz w:val="24"/>
          <w:szCs w:val="24"/>
          <w:lang w:val="fr-CH"/>
        </w:rPr>
        <w:t xml:space="preserve">. </w:t>
      </w:r>
    </w:p>
    <w:p w14:paraId="216C4819" w14:textId="1132F03B" w:rsidR="00102FBA" w:rsidRPr="0048518F" w:rsidRDefault="007101B7" w:rsidP="00102FBA">
      <w:pPr>
        <w:spacing w:after="0" w:line="240" w:lineRule="auto"/>
        <w:jc w:val="both"/>
        <w:rPr>
          <w:i/>
          <w:iCs/>
          <w:sz w:val="24"/>
          <w:szCs w:val="24"/>
          <w:lang w:val="fr-CH"/>
        </w:rPr>
      </w:pPr>
      <w:r w:rsidRPr="00AF2131">
        <w:rPr>
          <w:i/>
          <w:iCs/>
          <w:sz w:val="24"/>
          <w:szCs w:val="24"/>
          <w:lang w:val="fr-CH"/>
        </w:rPr>
        <w:t xml:space="preserve">Elle est considérée comme le dernier exemple de l’architecture ottomane classique, et </w:t>
      </w:r>
      <w:r w:rsidR="00102FBA" w:rsidRPr="00AF2131">
        <w:rPr>
          <w:i/>
          <w:iCs/>
          <w:sz w:val="24"/>
          <w:szCs w:val="24"/>
          <w:lang w:val="fr-CH"/>
        </w:rPr>
        <w:t xml:space="preserve">doit son nom aux </w:t>
      </w:r>
      <w:r w:rsidR="00C05F3E" w:rsidRPr="00AF2131">
        <w:rPr>
          <w:i/>
          <w:iCs/>
          <w:sz w:val="24"/>
          <w:szCs w:val="24"/>
          <w:lang w:val="fr-CH"/>
        </w:rPr>
        <w:t xml:space="preserve">20 000 carreaux de </w:t>
      </w:r>
      <w:r w:rsidR="00102FBA" w:rsidRPr="00AF2131">
        <w:rPr>
          <w:i/>
          <w:iCs/>
          <w:sz w:val="24"/>
          <w:szCs w:val="24"/>
          <w:lang w:val="fr-CH"/>
        </w:rPr>
        <w:t xml:space="preserve">céramiques à dominante bleue qui ornent </w:t>
      </w:r>
      <w:r w:rsidR="005A4610" w:rsidRPr="00AF2131">
        <w:rPr>
          <w:i/>
          <w:iCs/>
          <w:sz w:val="24"/>
          <w:szCs w:val="24"/>
          <w:lang w:val="fr-CH"/>
        </w:rPr>
        <w:t>s</w:t>
      </w:r>
      <w:r w:rsidR="00102FBA" w:rsidRPr="00AF2131">
        <w:rPr>
          <w:i/>
          <w:iCs/>
          <w:sz w:val="24"/>
          <w:szCs w:val="24"/>
          <w:lang w:val="fr-CH"/>
        </w:rPr>
        <w:t>es murs intérieurs. Elle a le privilège de compter six minarets, et fut un point de départ important du pèlerinage de la Mecque.</w:t>
      </w:r>
    </w:p>
    <w:p w14:paraId="507F9ADB" w14:textId="77777777" w:rsidR="00B24FF2" w:rsidRPr="00AF2131" w:rsidRDefault="00B24FF2" w:rsidP="00102FBA">
      <w:pPr>
        <w:spacing w:after="0" w:line="240" w:lineRule="auto"/>
        <w:jc w:val="both"/>
        <w:rPr>
          <w:sz w:val="24"/>
          <w:szCs w:val="24"/>
          <w:lang w:val="fr-CH"/>
        </w:rPr>
      </w:pPr>
    </w:p>
    <w:p w14:paraId="5216A772" w14:textId="7D41DAB2" w:rsidR="00102FBA" w:rsidRPr="00AF2131" w:rsidRDefault="00102FBA" w:rsidP="00102FBA">
      <w:pPr>
        <w:spacing w:after="0" w:line="240" w:lineRule="auto"/>
        <w:jc w:val="both"/>
        <w:rPr>
          <w:b/>
          <w:bCs/>
          <w:sz w:val="24"/>
          <w:szCs w:val="24"/>
          <w:lang w:val="fr-CH"/>
        </w:rPr>
      </w:pPr>
      <w:r w:rsidRPr="00AF2131">
        <w:rPr>
          <w:b/>
          <w:bCs/>
          <w:sz w:val="24"/>
          <w:szCs w:val="24"/>
          <w:lang w:val="fr-CH"/>
        </w:rPr>
        <w:t>Interprétation artistique d</w:t>
      </w:r>
      <w:r w:rsidR="00B24FF2" w:rsidRPr="00AF2131">
        <w:rPr>
          <w:b/>
          <w:bCs/>
          <w:sz w:val="24"/>
          <w:szCs w:val="24"/>
          <w:lang w:val="fr-CH"/>
        </w:rPr>
        <w:t>e la Mosquée Bleue</w:t>
      </w:r>
      <w:r w:rsidRPr="00AF2131">
        <w:rPr>
          <w:b/>
          <w:bCs/>
          <w:sz w:val="24"/>
          <w:szCs w:val="24"/>
          <w:lang w:val="fr-CH"/>
        </w:rPr>
        <w:t xml:space="preserve"> </w:t>
      </w:r>
    </w:p>
    <w:p w14:paraId="69B55D7C" w14:textId="5B95C064" w:rsidR="00C05F3E" w:rsidRPr="00AF2131" w:rsidRDefault="00B24FF2" w:rsidP="00102FBA">
      <w:pPr>
        <w:spacing w:after="0" w:line="240" w:lineRule="auto"/>
        <w:jc w:val="both"/>
        <w:rPr>
          <w:sz w:val="24"/>
          <w:szCs w:val="24"/>
          <w:lang w:val="fr-CH"/>
        </w:rPr>
      </w:pPr>
      <w:r w:rsidRPr="00AF2131">
        <w:rPr>
          <w:sz w:val="24"/>
          <w:szCs w:val="24"/>
          <w:lang w:val="fr-CH"/>
        </w:rPr>
        <w:t xml:space="preserve">Cette interprétation vise à rendre la force </w:t>
      </w:r>
      <w:r w:rsidR="00C05F3E" w:rsidRPr="00AF2131">
        <w:rPr>
          <w:sz w:val="24"/>
          <w:szCs w:val="24"/>
          <w:lang w:val="fr-CH"/>
        </w:rPr>
        <w:t xml:space="preserve">visuelle </w:t>
      </w:r>
      <w:r w:rsidRPr="00AF2131">
        <w:rPr>
          <w:sz w:val="24"/>
          <w:szCs w:val="24"/>
          <w:lang w:val="fr-CH"/>
        </w:rPr>
        <w:t xml:space="preserve">de la Mosquée Bleue, </w:t>
      </w:r>
      <w:r w:rsidR="00C05F3E" w:rsidRPr="00AF2131">
        <w:rPr>
          <w:sz w:val="24"/>
          <w:szCs w:val="24"/>
          <w:lang w:val="fr-CH"/>
        </w:rPr>
        <w:t>œuvre d’envergure</w:t>
      </w:r>
      <w:r w:rsidR="00FE3CA3" w:rsidRPr="00AF2131">
        <w:rPr>
          <w:sz w:val="24"/>
          <w:szCs w:val="24"/>
          <w:lang w:val="fr-CH"/>
        </w:rPr>
        <w:t xml:space="preserve"> et aboutissement de deux siècles de développement à la fois de mosquées ottomanes et d'églises byzantines.</w:t>
      </w:r>
    </w:p>
    <w:p w14:paraId="1F504891" w14:textId="77777777" w:rsidR="00FE3CA3" w:rsidRPr="00AF2131" w:rsidRDefault="00FE3CA3" w:rsidP="00102FBA">
      <w:pPr>
        <w:spacing w:after="0" w:line="240" w:lineRule="auto"/>
        <w:jc w:val="both"/>
        <w:rPr>
          <w:sz w:val="24"/>
          <w:szCs w:val="24"/>
          <w:lang w:val="fr-CH"/>
        </w:rPr>
      </w:pPr>
    </w:p>
    <w:p w14:paraId="650F4245" w14:textId="0EA82AC3" w:rsidR="00937047" w:rsidRPr="00AF2131" w:rsidRDefault="00937047" w:rsidP="00102FBA">
      <w:pPr>
        <w:spacing w:after="0" w:line="240" w:lineRule="auto"/>
        <w:jc w:val="both"/>
        <w:rPr>
          <w:i/>
          <w:iCs/>
          <w:sz w:val="24"/>
          <w:szCs w:val="24"/>
          <w:lang w:val="fr-CH"/>
        </w:rPr>
      </w:pPr>
      <w:r w:rsidRPr="00AF2131">
        <w:rPr>
          <w:i/>
          <w:iCs/>
          <w:sz w:val="24"/>
          <w:szCs w:val="24"/>
          <w:lang w:val="fr-CH"/>
        </w:rPr>
        <w:t xml:space="preserve">Cadran &amp; boîtier </w:t>
      </w:r>
    </w:p>
    <w:p w14:paraId="1A0207E3" w14:textId="38D96A43" w:rsidR="00937047" w:rsidRPr="00AF2131" w:rsidRDefault="00C05F3E" w:rsidP="00102FBA">
      <w:pPr>
        <w:spacing w:after="0" w:line="240" w:lineRule="auto"/>
        <w:jc w:val="both"/>
        <w:rPr>
          <w:sz w:val="24"/>
          <w:szCs w:val="24"/>
          <w:lang w:val="fr-CH"/>
        </w:rPr>
      </w:pPr>
      <w:r w:rsidRPr="00AF2131">
        <w:rPr>
          <w:sz w:val="24"/>
          <w:szCs w:val="24"/>
          <w:lang w:val="fr-CH"/>
        </w:rPr>
        <w:t xml:space="preserve">Une marqueterie de nacre constituée de 13 éléments aux différentes nuances de bleu constitue sa base. L’arrière-plan représente les </w:t>
      </w:r>
      <w:r w:rsidR="007C1C30" w:rsidRPr="00AF2131">
        <w:rPr>
          <w:sz w:val="24"/>
          <w:szCs w:val="24"/>
          <w:lang w:val="fr-CH"/>
        </w:rPr>
        <w:t>motifs du plafond vouté</w:t>
      </w:r>
      <w:r w:rsidRPr="00AF2131">
        <w:rPr>
          <w:sz w:val="24"/>
          <w:szCs w:val="24"/>
          <w:lang w:val="fr-CH"/>
        </w:rPr>
        <w:t xml:space="preserve"> </w:t>
      </w:r>
      <w:r w:rsidR="00FE3CA3" w:rsidRPr="00AF2131">
        <w:rPr>
          <w:sz w:val="24"/>
          <w:szCs w:val="24"/>
          <w:lang w:val="fr-CH"/>
        </w:rPr>
        <w:t xml:space="preserve">qui ornent l’intérieur de la Mosquée. </w:t>
      </w:r>
      <w:r w:rsidR="00937047" w:rsidRPr="00AF2131">
        <w:rPr>
          <w:sz w:val="24"/>
          <w:szCs w:val="24"/>
          <w:lang w:val="fr-CH"/>
        </w:rPr>
        <w:t>Il met en scène une gravure main de la Mosquée bleue, dont les détails sont mis en valeur par une peinture miniature. Il s’agit notamment de l’harmonie visuelle créée par ses coupoles et demi-dômes nervurés. Les 6 minarets sont finement ciselés afin de souligner leurs cannelures.</w:t>
      </w:r>
    </w:p>
    <w:p w14:paraId="23F4EECF" w14:textId="4597BCAD" w:rsidR="00C05F3E" w:rsidRPr="00AF2131" w:rsidRDefault="00C05F3E" w:rsidP="00102FBA">
      <w:pPr>
        <w:spacing w:after="0" w:line="240" w:lineRule="auto"/>
        <w:jc w:val="both"/>
        <w:rPr>
          <w:sz w:val="24"/>
          <w:szCs w:val="24"/>
          <w:lang w:val="fr-CH"/>
        </w:rPr>
      </w:pPr>
    </w:p>
    <w:p w14:paraId="30C07F29" w14:textId="4435E944" w:rsidR="00CC66E1" w:rsidRPr="00AF2131" w:rsidRDefault="00CC66E1" w:rsidP="00102FBA">
      <w:pPr>
        <w:spacing w:after="0" w:line="240" w:lineRule="auto"/>
        <w:jc w:val="both"/>
        <w:rPr>
          <w:sz w:val="24"/>
          <w:szCs w:val="24"/>
          <w:lang w:val="fr-CH"/>
        </w:rPr>
      </w:pPr>
      <w:r w:rsidRPr="00AF2131">
        <w:rPr>
          <w:sz w:val="24"/>
          <w:szCs w:val="24"/>
          <w:lang w:val="fr-CH"/>
        </w:rPr>
        <w:t xml:space="preserve">Le boîtier est entièrement ciselé à la main. Il représente une arabesque, magnifique motif ornemental aux entrelacs complexes. Cet élément essentiel de l’art islamique est particulièrement mis en valeur par la ciselure, qui allie recherche de finesse </w:t>
      </w:r>
      <w:r w:rsidR="00464E4A" w:rsidRPr="00AF2131">
        <w:rPr>
          <w:sz w:val="24"/>
          <w:szCs w:val="24"/>
          <w:lang w:val="fr-CH"/>
        </w:rPr>
        <w:t>et de</w:t>
      </w:r>
      <w:r w:rsidRPr="00AF2131">
        <w:rPr>
          <w:sz w:val="24"/>
          <w:szCs w:val="24"/>
          <w:lang w:val="fr-CH"/>
        </w:rPr>
        <w:t xml:space="preserve"> précision. </w:t>
      </w:r>
    </w:p>
    <w:p w14:paraId="564E49AE" w14:textId="1719ED29" w:rsidR="00CC66E1" w:rsidRPr="00AF2131" w:rsidRDefault="00CC66E1" w:rsidP="00102FBA">
      <w:pPr>
        <w:spacing w:after="0" w:line="240" w:lineRule="auto"/>
        <w:jc w:val="both"/>
        <w:rPr>
          <w:sz w:val="24"/>
          <w:szCs w:val="24"/>
          <w:lang w:val="fr-CH"/>
        </w:rPr>
      </w:pPr>
      <w:r w:rsidRPr="00AF2131">
        <w:rPr>
          <w:sz w:val="24"/>
          <w:szCs w:val="24"/>
          <w:lang w:val="fr-CH"/>
        </w:rPr>
        <w:t xml:space="preserve"> </w:t>
      </w:r>
    </w:p>
    <w:p w14:paraId="252180B0" w14:textId="77777777" w:rsidR="005A4610" w:rsidRPr="00AF2131" w:rsidRDefault="005A4610" w:rsidP="005A4610">
      <w:pPr>
        <w:spacing w:after="0" w:line="240" w:lineRule="auto"/>
        <w:jc w:val="both"/>
        <w:rPr>
          <w:i/>
          <w:iCs/>
          <w:sz w:val="24"/>
          <w:szCs w:val="24"/>
          <w:lang w:val="fr-CH"/>
        </w:rPr>
      </w:pPr>
      <w:r w:rsidRPr="00AF2131">
        <w:rPr>
          <w:i/>
          <w:iCs/>
          <w:sz w:val="24"/>
          <w:szCs w:val="24"/>
          <w:lang w:val="fr-CH"/>
        </w:rPr>
        <w:t>Mécanisme – calibre LM 35</w:t>
      </w:r>
    </w:p>
    <w:p w14:paraId="1152A1CD" w14:textId="77777777" w:rsidR="005A4610" w:rsidRPr="00AF2131" w:rsidRDefault="005A4610" w:rsidP="005A4610">
      <w:pPr>
        <w:spacing w:after="0" w:line="240" w:lineRule="auto"/>
        <w:jc w:val="both"/>
        <w:rPr>
          <w:rFonts w:cstheme="minorHAnsi"/>
          <w:sz w:val="24"/>
          <w:szCs w:val="24"/>
        </w:rPr>
      </w:pPr>
      <w:r w:rsidRPr="00AF2131">
        <w:rPr>
          <w:rFonts w:cstheme="minorHAnsi"/>
          <w:sz w:val="24"/>
          <w:szCs w:val="24"/>
        </w:rPr>
        <w:t xml:space="preserve">Mouvement tourbillon 60 secondes, récompensé de la Médaille d’Or au dernier Concours International de Chronométrie. </w:t>
      </w:r>
    </w:p>
    <w:p w14:paraId="54280B9B" w14:textId="1F522788" w:rsidR="00FE3CA3" w:rsidRPr="00AF2131" w:rsidRDefault="00FE3CA3" w:rsidP="00102FBA">
      <w:pPr>
        <w:spacing w:after="0" w:line="240" w:lineRule="auto"/>
        <w:jc w:val="both"/>
        <w:rPr>
          <w:rFonts w:cstheme="minorHAnsi"/>
          <w:sz w:val="24"/>
          <w:szCs w:val="24"/>
        </w:rPr>
      </w:pPr>
    </w:p>
    <w:p w14:paraId="2DC3474D" w14:textId="77777777" w:rsidR="00FE3CA3" w:rsidRPr="00AF2131" w:rsidRDefault="00FE3CA3" w:rsidP="00102FBA">
      <w:pPr>
        <w:spacing w:after="0" w:line="240" w:lineRule="auto"/>
        <w:jc w:val="both"/>
        <w:rPr>
          <w:rFonts w:cstheme="minorHAnsi"/>
          <w:sz w:val="24"/>
          <w:szCs w:val="24"/>
        </w:rPr>
      </w:pPr>
    </w:p>
    <w:p w14:paraId="7CFFACB2" w14:textId="77777777" w:rsidR="00C05F3E" w:rsidRPr="00AF2131" w:rsidRDefault="00C05F3E" w:rsidP="00B24FF2">
      <w:pPr>
        <w:pStyle w:val="NormalWeb"/>
        <w:shd w:val="clear" w:color="auto" w:fill="FFFFFF"/>
        <w:spacing w:before="120" w:beforeAutospacing="0" w:after="120" w:afterAutospacing="0"/>
        <w:rPr>
          <w:rFonts w:ascii="Arial" w:hAnsi="Arial" w:cs="Arial"/>
          <w:color w:val="202122"/>
        </w:rPr>
      </w:pPr>
    </w:p>
    <w:p w14:paraId="169D4130" w14:textId="77777777" w:rsidR="00C05F3E" w:rsidRPr="00AF2131" w:rsidRDefault="00C05F3E" w:rsidP="00B24FF2">
      <w:pPr>
        <w:pStyle w:val="NormalWeb"/>
        <w:shd w:val="clear" w:color="auto" w:fill="FFFFFF"/>
        <w:spacing w:before="120" w:beforeAutospacing="0" w:after="120" w:afterAutospacing="0"/>
        <w:rPr>
          <w:rFonts w:ascii="Arial" w:hAnsi="Arial" w:cs="Arial"/>
          <w:color w:val="202122"/>
        </w:rPr>
      </w:pPr>
    </w:p>
    <w:p w14:paraId="43524ECA" w14:textId="47A5766C" w:rsidR="00B24FF2" w:rsidRPr="00AF2131" w:rsidRDefault="00B24FF2" w:rsidP="00A52D0E">
      <w:pPr>
        <w:pStyle w:val="NormalWeb"/>
        <w:spacing w:before="0" w:beforeAutospacing="0" w:after="0" w:afterAutospacing="0"/>
        <w:rPr>
          <w:rFonts w:asciiTheme="minorHAnsi" w:hAnsiTheme="minorHAnsi" w:cstheme="minorHAnsi"/>
          <w:color w:val="000000"/>
        </w:rPr>
      </w:pPr>
    </w:p>
    <w:p w14:paraId="0052080C" w14:textId="660B61D7" w:rsidR="00B24FF2" w:rsidRPr="00AF2131" w:rsidRDefault="00B24FF2" w:rsidP="00E628D9">
      <w:pPr>
        <w:spacing w:after="0" w:line="240" w:lineRule="auto"/>
        <w:rPr>
          <w:sz w:val="24"/>
          <w:szCs w:val="24"/>
          <w:lang w:val="fr-CH"/>
        </w:rPr>
      </w:pPr>
    </w:p>
    <w:p w14:paraId="5DB558C3" w14:textId="111B0909" w:rsidR="00B24FF2" w:rsidRPr="00AF2131" w:rsidRDefault="00B24FF2" w:rsidP="00E628D9">
      <w:pPr>
        <w:spacing w:after="0" w:line="240" w:lineRule="auto"/>
        <w:rPr>
          <w:sz w:val="24"/>
          <w:szCs w:val="24"/>
          <w:lang w:val="fr-CH"/>
        </w:rPr>
      </w:pPr>
    </w:p>
    <w:p w14:paraId="553649BA" w14:textId="1EB74BE6" w:rsidR="00B24FF2" w:rsidRPr="00AF2131" w:rsidRDefault="00B24FF2" w:rsidP="00E628D9">
      <w:pPr>
        <w:spacing w:after="0" w:line="240" w:lineRule="auto"/>
        <w:rPr>
          <w:sz w:val="24"/>
          <w:szCs w:val="24"/>
          <w:lang w:val="fr-CH"/>
        </w:rPr>
      </w:pPr>
    </w:p>
    <w:p w14:paraId="78E77C89" w14:textId="63A186A2" w:rsidR="00B24FF2" w:rsidRPr="00AF2131" w:rsidRDefault="00B24FF2" w:rsidP="00E628D9">
      <w:pPr>
        <w:spacing w:after="0" w:line="240" w:lineRule="auto"/>
        <w:rPr>
          <w:sz w:val="24"/>
          <w:szCs w:val="24"/>
          <w:lang w:val="fr-CH"/>
        </w:rPr>
      </w:pPr>
    </w:p>
    <w:p w14:paraId="46B6E039" w14:textId="6A75E1EA" w:rsidR="00B24FF2" w:rsidRPr="00AF2131" w:rsidRDefault="00B24FF2" w:rsidP="00E628D9">
      <w:pPr>
        <w:spacing w:after="0" w:line="240" w:lineRule="auto"/>
        <w:rPr>
          <w:sz w:val="24"/>
          <w:szCs w:val="24"/>
          <w:lang w:val="fr-CH"/>
        </w:rPr>
      </w:pPr>
    </w:p>
    <w:p w14:paraId="4768B0C3" w14:textId="1652121E" w:rsidR="00363E8A" w:rsidRPr="00AF2131" w:rsidRDefault="00363E8A" w:rsidP="00E628D9">
      <w:pPr>
        <w:spacing w:after="0" w:line="240" w:lineRule="auto"/>
        <w:rPr>
          <w:sz w:val="24"/>
          <w:szCs w:val="24"/>
          <w:lang w:val="fr-CH"/>
        </w:rPr>
      </w:pPr>
    </w:p>
    <w:p w14:paraId="658DC43D" w14:textId="0AAE52F9" w:rsidR="00363E8A" w:rsidRPr="00AF2131" w:rsidRDefault="00363E8A" w:rsidP="00E628D9">
      <w:pPr>
        <w:spacing w:after="0" w:line="240" w:lineRule="auto"/>
        <w:rPr>
          <w:sz w:val="24"/>
          <w:szCs w:val="24"/>
          <w:lang w:val="fr-CH"/>
        </w:rPr>
      </w:pPr>
    </w:p>
    <w:p w14:paraId="7DF02033" w14:textId="77777777" w:rsidR="006A55B3" w:rsidRDefault="006A55B3" w:rsidP="00363E8A">
      <w:pPr>
        <w:spacing w:after="0" w:line="240" w:lineRule="auto"/>
        <w:jc w:val="center"/>
        <w:rPr>
          <w:b/>
          <w:bCs/>
          <w:sz w:val="24"/>
          <w:szCs w:val="24"/>
          <w:lang w:val="fr-CH"/>
        </w:rPr>
      </w:pPr>
    </w:p>
    <w:p w14:paraId="20FE672B" w14:textId="77777777" w:rsidR="00D565B5" w:rsidRDefault="00D565B5" w:rsidP="00363E8A">
      <w:pPr>
        <w:spacing w:after="0" w:line="240" w:lineRule="auto"/>
        <w:jc w:val="center"/>
        <w:rPr>
          <w:b/>
          <w:bCs/>
          <w:sz w:val="24"/>
          <w:szCs w:val="24"/>
          <w:lang w:val="fr-CH"/>
        </w:rPr>
      </w:pPr>
    </w:p>
    <w:p w14:paraId="2F09F4F9" w14:textId="4636022E" w:rsidR="00363E8A" w:rsidRPr="00AF2131" w:rsidRDefault="00363E8A" w:rsidP="00363E8A">
      <w:pPr>
        <w:spacing w:after="0" w:line="240" w:lineRule="auto"/>
        <w:jc w:val="center"/>
        <w:rPr>
          <w:b/>
          <w:bCs/>
          <w:sz w:val="24"/>
          <w:szCs w:val="24"/>
          <w:lang w:val="fr-CH"/>
        </w:rPr>
      </w:pPr>
      <w:r w:rsidRPr="00AF2131">
        <w:rPr>
          <w:b/>
          <w:bCs/>
          <w:sz w:val="24"/>
          <w:szCs w:val="24"/>
          <w:lang w:val="fr-CH"/>
        </w:rPr>
        <w:t>PETRA | JORDANIE</w:t>
      </w:r>
    </w:p>
    <w:p w14:paraId="2C07BC51" w14:textId="77777777" w:rsidR="00363E8A" w:rsidRPr="00AF2131" w:rsidRDefault="00363E8A" w:rsidP="00363E8A">
      <w:pPr>
        <w:spacing w:after="0" w:line="240" w:lineRule="auto"/>
        <w:jc w:val="both"/>
        <w:rPr>
          <w:b/>
          <w:bCs/>
          <w:i/>
          <w:iCs/>
          <w:sz w:val="24"/>
          <w:szCs w:val="24"/>
          <w:lang w:val="fr-CH"/>
        </w:rPr>
      </w:pPr>
    </w:p>
    <w:p w14:paraId="3FD04153" w14:textId="7F655DA7" w:rsidR="00363E8A" w:rsidRPr="00AF2131" w:rsidRDefault="00363E8A" w:rsidP="00363E8A">
      <w:pPr>
        <w:spacing w:after="0" w:line="240" w:lineRule="auto"/>
        <w:jc w:val="both"/>
        <w:rPr>
          <w:b/>
          <w:bCs/>
          <w:i/>
          <w:iCs/>
          <w:sz w:val="24"/>
          <w:szCs w:val="24"/>
          <w:lang w:val="fr-CH"/>
        </w:rPr>
      </w:pPr>
      <w:r w:rsidRPr="00AF2131">
        <w:rPr>
          <w:b/>
          <w:bCs/>
          <w:i/>
          <w:iCs/>
          <w:sz w:val="24"/>
          <w:szCs w:val="24"/>
          <w:lang w:val="fr-CH"/>
        </w:rPr>
        <w:t>Petra</w:t>
      </w:r>
    </w:p>
    <w:p w14:paraId="03EE9470" w14:textId="5243E26A" w:rsidR="00363E8A" w:rsidRPr="00AF2131" w:rsidRDefault="00282EF2" w:rsidP="00363E8A">
      <w:pPr>
        <w:spacing w:after="0" w:line="240" w:lineRule="auto"/>
        <w:jc w:val="both"/>
        <w:rPr>
          <w:i/>
          <w:iCs/>
          <w:sz w:val="24"/>
          <w:szCs w:val="24"/>
          <w:lang w:val="fr-CH"/>
        </w:rPr>
      </w:pPr>
      <w:r w:rsidRPr="00AF2131">
        <w:rPr>
          <w:i/>
          <w:iCs/>
          <w:sz w:val="24"/>
          <w:szCs w:val="24"/>
          <w:lang w:val="fr-CH"/>
        </w:rPr>
        <w:t>Petra est une ancienne cité nabatéenne située en Jordanie</w:t>
      </w:r>
      <w:r w:rsidR="002E32BD" w:rsidRPr="00AF2131">
        <w:rPr>
          <w:i/>
          <w:iCs/>
          <w:sz w:val="24"/>
          <w:szCs w:val="24"/>
          <w:lang w:val="fr-CH"/>
        </w:rPr>
        <w:t xml:space="preserve">, et dont le nom « Petra » signifie « rocher » en grec ancien. </w:t>
      </w:r>
      <w:r w:rsidRPr="00AF2131">
        <w:rPr>
          <w:i/>
          <w:iCs/>
          <w:sz w:val="24"/>
          <w:szCs w:val="24"/>
          <w:lang w:val="fr-CH"/>
        </w:rPr>
        <w:t>Dès le VIème siècle avant J-C., les Nabatéens la font prospérer sur la route des caravanes qui transportent</w:t>
      </w:r>
      <w:r w:rsidR="00CE3690" w:rsidRPr="00AF2131">
        <w:rPr>
          <w:i/>
          <w:iCs/>
          <w:sz w:val="24"/>
          <w:szCs w:val="24"/>
          <w:lang w:val="fr-CH"/>
        </w:rPr>
        <w:t xml:space="preserve"> les perles et les turquoises, l’ivoire et la soie, </w:t>
      </w:r>
      <w:r w:rsidRPr="00AF2131">
        <w:rPr>
          <w:i/>
          <w:iCs/>
          <w:sz w:val="24"/>
          <w:szCs w:val="24"/>
          <w:lang w:val="fr-CH"/>
        </w:rPr>
        <w:t xml:space="preserve">l’encens </w:t>
      </w:r>
      <w:r w:rsidR="00CE3690" w:rsidRPr="00AF2131">
        <w:rPr>
          <w:i/>
          <w:iCs/>
          <w:sz w:val="24"/>
          <w:szCs w:val="24"/>
          <w:lang w:val="fr-CH"/>
        </w:rPr>
        <w:t>et les épices</w:t>
      </w:r>
      <w:r w:rsidR="002E32BD" w:rsidRPr="00AF2131">
        <w:rPr>
          <w:i/>
          <w:iCs/>
          <w:sz w:val="24"/>
          <w:szCs w:val="24"/>
          <w:lang w:val="fr-CH"/>
        </w:rPr>
        <w:t xml:space="preserve">. Petra est un véritable carrefour </w:t>
      </w:r>
      <w:r w:rsidR="00CE3690" w:rsidRPr="00AF2131">
        <w:rPr>
          <w:i/>
          <w:iCs/>
          <w:sz w:val="24"/>
          <w:szCs w:val="24"/>
          <w:lang w:val="fr-CH"/>
        </w:rPr>
        <w:t xml:space="preserve">entre l’Arabie et la Méditerranée, </w:t>
      </w:r>
      <w:r w:rsidR="002E32BD" w:rsidRPr="00AF2131">
        <w:rPr>
          <w:i/>
          <w:iCs/>
          <w:sz w:val="24"/>
          <w:szCs w:val="24"/>
          <w:lang w:val="fr-CH"/>
        </w:rPr>
        <w:t>et entre</w:t>
      </w:r>
      <w:r w:rsidR="00CE3690" w:rsidRPr="00AF2131">
        <w:rPr>
          <w:i/>
          <w:iCs/>
          <w:sz w:val="24"/>
          <w:szCs w:val="24"/>
          <w:lang w:val="fr-CH"/>
        </w:rPr>
        <w:t xml:space="preserve"> l’Egypte</w:t>
      </w:r>
      <w:r w:rsidR="002E32BD" w:rsidRPr="00AF2131">
        <w:rPr>
          <w:i/>
          <w:iCs/>
          <w:sz w:val="24"/>
          <w:szCs w:val="24"/>
          <w:lang w:val="fr-CH"/>
        </w:rPr>
        <w:t xml:space="preserve"> et</w:t>
      </w:r>
      <w:r w:rsidR="00CE3690" w:rsidRPr="00AF2131">
        <w:rPr>
          <w:i/>
          <w:iCs/>
          <w:sz w:val="24"/>
          <w:szCs w:val="24"/>
          <w:lang w:val="fr-CH"/>
        </w:rPr>
        <w:t xml:space="preserve"> la Syrie.</w:t>
      </w:r>
    </w:p>
    <w:p w14:paraId="600214AB" w14:textId="5005541A" w:rsidR="00282EF2" w:rsidRPr="006A55B3" w:rsidRDefault="00CE3690" w:rsidP="00363E8A">
      <w:pPr>
        <w:spacing w:after="0" w:line="240" w:lineRule="auto"/>
        <w:jc w:val="both"/>
        <w:rPr>
          <w:i/>
          <w:iCs/>
          <w:sz w:val="24"/>
          <w:szCs w:val="24"/>
          <w:lang w:val="fr-CH"/>
        </w:rPr>
      </w:pPr>
      <w:r w:rsidRPr="00AF2131">
        <w:rPr>
          <w:i/>
          <w:iCs/>
          <w:sz w:val="24"/>
          <w:szCs w:val="24"/>
          <w:lang w:val="fr-CH"/>
        </w:rPr>
        <w:t xml:space="preserve">Tombée dans </w:t>
      </w:r>
      <w:r w:rsidRPr="006A55B3">
        <w:rPr>
          <w:i/>
          <w:iCs/>
          <w:sz w:val="24"/>
          <w:szCs w:val="24"/>
          <w:lang w:val="fr-CH"/>
        </w:rPr>
        <w:t>l’oubli dans le monde moderne, elle a été redécouverte par l’explorateur suisse Jean-Louis Burckhardt</w:t>
      </w:r>
      <w:r w:rsidR="00327793" w:rsidRPr="006A55B3">
        <w:rPr>
          <w:i/>
          <w:iCs/>
          <w:sz w:val="24"/>
          <w:szCs w:val="24"/>
          <w:lang w:val="fr-CH"/>
        </w:rPr>
        <w:t xml:space="preserve"> en 1812. </w:t>
      </w:r>
    </w:p>
    <w:p w14:paraId="49E53285" w14:textId="049710FB" w:rsidR="00CE3690" w:rsidRPr="00AF2131" w:rsidRDefault="00CE3690" w:rsidP="00363E8A">
      <w:pPr>
        <w:spacing w:after="0" w:line="240" w:lineRule="auto"/>
        <w:jc w:val="both"/>
        <w:rPr>
          <w:i/>
          <w:iCs/>
          <w:sz w:val="24"/>
          <w:szCs w:val="24"/>
          <w:lang w:val="fr-CH"/>
        </w:rPr>
      </w:pPr>
      <w:r w:rsidRPr="006A55B3">
        <w:rPr>
          <w:i/>
          <w:iCs/>
          <w:sz w:val="24"/>
          <w:szCs w:val="24"/>
          <w:lang w:val="fr-CH"/>
        </w:rPr>
        <w:t xml:space="preserve">Le bâtiment emblématique de Petra </w:t>
      </w:r>
      <w:r w:rsidRPr="00AF2131">
        <w:rPr>
          <w:i/>
          <w:iCs/>
          <w:sz w:val="24"/>
          <w:szCs w:val="24"/>
          <w:lang w:val="fr-CH"/>
        </w:rPr>
        <w:t xml:space="preserve">est la </w:t>
      </w:r>
      <w:proofErr w:type="spellStart"/>
      <w:r w:rsidRPr="00AF2131">
        <w:rPr>
          <w:i/>
          <w:iCs/>
          <w:sz w:val="24"/>
          <w:szCs w:val="24"/>
          <w:lang w:val="fr-CH"/>
        </w:rPr>
        <w:t>Khazneh</w:t>
      </w:r>
      <w:proofErr w:type="spellEnd"/>
      <w:r w:rsidRPr="00AF2131">
        <w:rPr>
          <w:i/>
          <w:iCs/>
          <w:sz w:val="24"/>
          <w:szCs w:val="24"/>
          <w:lang w:val="fr-CH"/>
        </w:rPr>
        <w:t xml:space="preserve">, à la façade monumentale taillée dans la roche. </w:t>
      </w:r>
    </w:p>
    <w:p w14:paraId="059F86B4" w14:textId="6FB9EDF1" w:rsidR="00CE3690" w:rsidRPr="00AF2131" w:rsidRDefault="00CE3690" w:rsidP="00363E8A">
      <w:pPr>
        <w:spacing w:after="0" w:line="240" w:lineRule="auto"/>
        <w:jc w:val="both"/>
        <w:rPr>
          <w:b/>
          <w:bCs/>
          <w:i/>
          <w:iCs/>
          <w:sz w:val="24"/>
          <w:szCs w:val="24"/>
          <w:lang w:val="fr-CH"/>
        </w:rPr>
      </w:pPr>
    </w:p>
    <w:p w14:paraId="7CDE04DF" w14:textId="07BA0005" w:rsidR="00363E8A" w:rsidRPr="00AF2131" w:rsidRDefault="00363E8A" w:rsidP="00363E8A">
      <w:pPr>
        <w:spacing w:after="0" w:line="240" w:lineRule="auto"/>
        <w:jc w:val="both"/>
        <w:rPr>
          <w:b/>
          <w:bCs/>
          <w:sz w:val="24"/>
          <w:szCs w:val="24"/>
          <w:lang w:val="fr-CH"/>
        </w:rPr>
      </w:pPr>
      <w:r w:rsidRPr="00AF2131">
        <w:rPr>
          <w:b/>
          <w:bCs/>
          <w:sz w:val="24"/>
          <w:szCs w:val="24"/>
          <w:lang w:val="fr-CH"/>
        </w:rPr>
        <w:t xml:space="preserve">Interprétation artistique de Petra </w:t>
      </w:r>
    </w:p>
    <w:p w14:paraId="6C6DDF83" w14:textId="77777777" w:rsidR="00363E8A" w:rsidRPr="00AF2131" w:rsidRDefault="00363E8A" w:rsidP="00363E8A">
      <w:pPr>
        <w:spacing w:after="0" w:line="240" w:lineRule="auto"/>
        <w:jc w:val="both"/>
        <w:rPr>
          <w:i/>
          <w:iCs/>
          <w:sz w:val="24"/>
          <w:szCs w:val="24"/>
          <w:lang w:val="fr-CH"/>
        </w:rPr>
      </w:pPr>
      <w:r w:rsidRPr="00AF2131">
        <w:rPr>
          <w:i/>
          <w:iCs/>
          <w:sz w:val="24"/>
          <w:szCs w:val="24"/>
          <w:lang w:val="fr-CH"/>
        </w:rPr>
        <w:t xml:space="preserve">Cadran &amp; boîtier </w:t>
      </w:r>
    </w:p>
    <w:p w14:paraId="76E3438A" w14:textId="1BE32A5C" w:rsidR="002E32BD" w:rsidRPr="006A55B3" w:rsidRDefault="0082066D" w:rsidP="00194F19">
      <w:pPr>
        <w:spacing w:after="0" w:line="240" w:lineRule="auto"/>
        <w:jc w:val="both"/>
        <w:rPr>
          <w:sz w:val="24"/>
          <w:szCs w:val="24"/>
          <w:lang w:val="fr-CH"/>
        </w:rPr>
      </w:pPr>
      <w:r w:rsidRPr="00AF2131">
        <w:rPr>
          <w:sz w:val="24"/>
          <w:szCs w:val="24"/>
          <w:lang w:val="fr-CH"/>
        </w:rPr>
        <w:t xml:space="preserve">Pour </w:t>
      </w:r>
      <w:r w:rsidRPr="006A55B3">
        <w:rPr>
          <w:sz w:val="24"/>
          <w:szCs w:val="24"/>
          <w:lang w:val="fr-CH"/>
        </w:rPr>
        <w:t xml:space="preserve">nous permettre d’imaginer la puissance de la </w:t>
      </w:r>
      <w:proofErr w:type="spellStart"/>
      <w:r w:rsidRPr="006A55B3">
        <w:rPr>
          <w:sz w:val="24"/>
          <w:szCs w:val="24"/>
          <w:lang w:val="fr-CH"/>
        </w:rPr>
        <w:t>Khazneh</w:t>
      </w:r>
      <w:proofErr w:type="spellEnd"/>
      <w:r w:rsidRPr="006A55B3">
        <w:rPr>
          <w:sz w:val="24"/>
          <w:szCs w:val="24"/>
          <w:lang w:val="fr-CH"/>
        </w:rPr>
        <w:t xml:space="preserve">, l’artiste a fusionné trois techniques. </w:t>
      </w:r>
      <w:r w:rsidR="00327793" w:rsidRPr="006A55B3">
        <w:rPr>
          <w:sz w:val="24"/>
          <w:szCs w:val="24"/>
          <w:lang w:val="fr-CH"/>
        </w:rPr>
        <w:t>Il s’agit d’ailleurs probablement de la première fois que cet assemblage est mis en place dans l’horlogerie.</w:t>
      </w:r>
    </w:p>
    <w:p w14:paraId="74DCD5AC" w14:textId="56FE27E9" w:rsidR="00327793" w:rsidRDefault="00327793" w:rsidP="00194F19">
      <w:pPr>
        <w:spacing w:after="0" w:line="240" w:lineRule="auto"/>
        <w:jc w:val="both"/>
        <w:rPr>
          <w:color w:val="FF0000"/>
          <w:sz w:val="24"/>
          <w:szCs w:val="24"/>
          <w:lang w:val="fr-CH"/>
        </w:rPr>
      </w:pPr>
    </w:p>
    <w:p w14:paraId="2383B69C" w14:textId="31C0578C" w:rsidR="005B7A60" w:rsidRPr="00AF2131" w:rsidRDefault="00327793" w:rsidP="00194F19">
      <w:pPr>
        <w:spacing w:after="0" w:line="240" w:lineRule="auto"/>
        <w:jc w:val="both"/>
        <w:rPr>
          <w:sz w:val="24"/>
          <w:szCs w:val="24"/>
          <w:lang w:val="fr-CH"/>
        </w:rPr>
      </w:pPr>
      <w:r w:rsidRPr="006A55B3">
        <w:rPr>
          <w:sz w:val="24"/>
          <w:szCs w:val="24"/>
          <w:lang w:val="fr-CH"/>
        </w:rPr>
        <w:t>On début</w:t>
      </w:r>
      <w:r w:rsidR="00373835" w:rsidRPr="006A55B3">
        <w:rPr>
          <w:sz w:val="24"/>
          <w:szCs w:val="24"/>
          <w:lang w:val="fr-CH"/>
        </w:rPr>
        <w:t>e</w:t>
      </w:r>
      <w:r w:rsidRPr="006A55B3">
        <w:rPr>
          <w:sz w:val="24"/>
          <w:szCs w:val="24"/>
          <w:lang w:val="fr-CH"/>
        </w:rPr>
        <w:t xml:space="preserve"> donc avec une gravure en bas-relief, appliquée </w:t>
      </w:r>
      <w:r w:rsidR="005B7A60" w:rsidRPr="006A55B3">
        <w:rPr>
          <w:sz w:val="24"/>
          <w:szCs w:val="24"/>
          <w:lang w:val="fr-CH"/>
        </w:rPr>
        <w:t xml:space="preserve">sur une base légèrement bombée afin de donner plus </w:t>
      </w:r>
      <w:r w:rsidR="00194F19" w:rsidRPr="006A55B3">
        <w:rPr>
          <w:sz w:val="24"/>
          <w:szCs w:val="24"/>
          <w:lang w:val="fr-CH"/>
        </w:rPr>
        <w:t xml:space="preserve">de volume au sujet. Cette perspective simulée </w:t>
      </w:r>
      <w:r w:rsidR="00194F19" w:rsidRPr="00AF2131">
        <w:rPr>
          <w:sz w:val="24"/>
          <w:szCs w:val="24"/>
          <w:lang w:val="fr-CH"/>
        </w:rPr>
        <w:t xml:space="preserve">donne ainsi un effet de profondeur saisissant. </w:t>
      </w:r>
    </w:p>
    <w:p w14:paraId="4A6713F7" w14:textId="776FBD61" w:rsidR="002E32BD" w:rsidRPr="00AF2131" w:rsidRDefault="00194F19" w:rsidP="00857E0B">
      <w:pPr>
        <w:spacing w:after="0" w:line="240" w:lineRule="auto"/>
        <w:jc w:val="both"/>
        <w:rPr>
          <w:sz w:val="24"/>
          <w:szCs w:val="24"/>
          <w:lang w:val="fr-CH"/>
        </w:rPr>
      </w:pPr>
      <w:r w:rsidRPr="00AF2131">
        <w:rPr>
          <w:sz w:val="24"/>
          <w:szCs w:val="24"/>
          <w:lang w:val="fr-CH"/>
        </w:rPr>
        <w:t>L</w:t>
      </w:r>
      <w:r w:rsidR="005B7A60" w:rsidRPr="00AF2131">
        <w:rPr>
          <w:sz w:val="24"/>
          <w:szCs w:val="24"/>
          <w:lang w:val="fr-CH"/>
        </w:rPr>
        <w:t>es statues</w:t>
      </w:r>
      <w:r w:rsidR="00857E0B" w:rsidRPr="00AF2131">
        <w:rPr>
          <w:sz w:val="24"/>
          <w:szCs w:val="24"/>
          <w:lang w:val="fr-CH"/>
        </w:rPr>
        <w:t xml:space="preserve"> ornant les niches de la façade </w:t>
      </w:r>
      <w:r w:rsidR="002E32BD" w:rsidRPr="00AF2131">
        <w:rPr>
          <w:sz w:val="24"/>
          <w:szCs w:val="24"/>
          <w:lang w:val="fr-CH"/>
        </w:rPr>
        <w:t>étant</w:t>
      </w:r>
      <w:r w:rsidR="00857E0B" w:rsidRPr="00AF2131">
        <w:rPr>
          <w:sz w:val="24"/>
          <w:szCs w:val="24"/>
          <w:lang w:val="fr-CH"/>
        </w:rPr>
        <w:t xml:space="preserve"> aujourd’hui détruites</w:t>
      </w:r>
      <w:r w:rsidR="002E32BD" w:rsidRPr="00AF2131">
        <w:rPr>
          <w:sz w:val="24"/>
          <w:szCs w:val="24"/>
          <w:lang w:val="fr-CH"/>
        </w:rPr>
        <w:t>, e</w:t>
      </w:r>
      <w:r w:rsidR="00857E0B" w:rsidRPr="00AF2131">
        <w:rPr>
          <w:sz w:val="24"/>
          <w:szCs w:val="24"/>
          <w:lang w:val="fr-CH"/>
        </w:rPr>
        <w:t>lles</w:t>
      </w:r>
      <w:r w:rsidR="00271D8D">
        <w:rPr>
          <w:sz w:val="24"/>
          <w:szCs w:val="24"/>
          <w:lang w:val="fr-CH"/>
        </w:rPr>
        <w:t xml:space="preserve"> </w:t>
      </w:r>
      <w:r w:rsidR="002E32BD" w:rsidRPr="00AF2131">
        <w:rPr>
          <w:sz w:val="24"/>
          <w:szCs w:val="24"/>
          <w:lang w:val="fr-CH"/>
        </w:rPr>
        <w:t>n’</w:t>
      </w:r>
      <w:r w:rsidR="00857E0B" w:rsidRPr="00AF2131">
        <w:rPr>
          <w:sz w:val="24"/>
          <w:szCs w:val="24"/>
          <w:lang w:val="fr-CH"/>
        </w:rPr>
        <w:t xml:space="preserve">ont pu être </w:t>
      </w:r>
      <w:r w:rsidR="005C5C29" w:rsidRPr="00AF2131">
        <w:rPr>
          <w:sz w:val="24"/>
          <w:szCs w:val="24"/>
          <w:lang w:val="fr-CH"/>
        </w:rPr>
        <w:t>imaginées</w:t>
      </w:r>
      <w:r w:rsidR="00857E0B" w:rsidRPr="00AF2131">
        <w:rPr>
          <w:sz w:val="24"/>
          <w:szCs w:val="24"/>
          <w:lang w:val="fr-CH"/>
        </w:rPr>
        <w:t xml:space="preserve"> </w:t>
      </w:r>
      <w:r w:rsidR="002E32BD" w:rsidRPr="00AF2131">
        <w:rPr>
          <w:sz w:val="24"/>
          <w:szCs w:val="24"/>
          <w:lang w:val="fr-CH"/>
        </w:rPr>
        <w:t>que</w:t>
      </w:r>
      <w:r w:rsidRPr="00AF2131">
        <w:rPr>
          <w:sz w:val="24"/>
          <w:szCs w:val="24"/>
          <w:lang w:val="fr-CH"/>
        </w:rPr>
        <w:t xml:space="preserve"> </w:t>
      </w:r>
      <w:r w:rsidR="00857E0B" w:rsidRPr="00AF2131">
        <w:rPr>
          <w:sz w:val="24"/>
          <w:szCs w:val="24"/>
          <w:lang w:val="fr-CH"/>
        </w:rPr>
        <w:t>grâce au travail de recherche de l’artiste</w:t>
      </w:r>
      <w:r w:rsidR="002E32BD" w:rsidRPr="00AF2131">
        <w:rPr>
          <w:sz w:val="24"/>
          <w:szCs w:val="24"/>
          <w:lang w:val="fr-CH"/>
        </w:rPr>
        <w:t>.</w:t>
      </w:r>
      <w:r w:rsidR="0048518F">
        <w:rPr>
          <w:sz w:val="24"/>
          <w:szCs w:val="24"/>
          <w:lang w:val="fr-CH"/>
        </w:rPr>
        <w:t xml:space="preserve"> </w:t>
      </w:r>
      <w:r w:rsidR="002E32BD" w:rsidRPr="00AF2131">
        <w:rPr>
          <w:sz w:val="24"/>
          <w:szCs w:val="24"/>
          <w:lang w:val="fr-CH"/>
        </w:rPr>
        <w:t xml:space="preserve">Sa curiosité lui a en effet permis de retrouver une aquarelle du fameux peintre David Roberts, datant de 1856 et sur laquelle les statues sont </w:t>
      </w:r>
      <w:r w:rsidR="005C5C29" w:rsidRPr="00AF2131">
        <w:rPr>
          <w:sz w:val="24"/>
          <w:szCs w:val="24"/>
          <w:lang w:val="fr-CH"/>
        </w:rPr>
        <w:t xml:space="preserve">bien </w:t>
      </w:r>
      <w:r w:rsidR="002E32BD" w:rsidRPr="00AF2131">
        <w:rPr>
          <w:sz w:val="24"/>
          <w:szCs w:val="24"/>
          <w:lang w:val="fr-CH"/>
        </w:rPr>
        <w:t>représentées.</w:t>
      </w:r>
    </w:p>
    <w:p w14:paraId="3B5D529F" w14:textId="63877A92" w:rsidR="005B7A60" w:rsidRPr="00AF2131" w:rsidRDefault="002E32BD" w:rsidP="00857E0B">
      <w:pPr>
        <w:spacing w:after="0" w:line="240" w:lineRule="auto"/>
        <w:jc w:val="both"/>
        <w:rPr>
          <w:sz w:val="24"/>
          <w:szCs w:val="24"/>
          <w:lang w:val="fr-CH"/>
        </w:rPr>
      </w:pPr>
      <w:r w:rsidRPr="00AF2131">
        <w:rPr>
          <w:sz w:val="24"/>
          <w:szCs w:val="24"/>
          <w:lang w:val="fr-CH"/>
        </w:rPr>
        <w:t xml:space="preserve"> </w:t>
      </w:r>
    </w:p>
    <w:p w14:paraId="52568FD5" w14:textId="100F7112" w:rsidR="005B7A60" w:rsidRPr="00AF2131" w:rsidRDefault="005C5C29" w:rsidP="00194F19">
      <w:pPr>
        <w:spacing w:after="0" w:line="240" w:lineRule="auto"/>
        <w:jc w:val="both"/>
        <w:rPr>
          <w:sz w:val="24"/>
          <w:szCs w:val="24"/>
          <w:lang w:val="fr-CH"/>
        </w:rPr>
      </w:pPr>
      <w:r w:rsidRPr="00AF2131">
        <w:rPr>
          <w:sz w:val="24"/>
          <w:szCs w:val="24"/>
          <w:lang w:val="fr-CH"/>
        </w:rPr>
        <w:t xml:space="preserve">La pièce étant gravée, on peut passer à la deuxième étape. Il s’agit de </w:t>
      </w:r>
      <w:r w:rsidR="00194F19" w:rsidRPr="00AF2131">
        <w:rPr>
          <w:sz w:val="24"/>
          <w:szCs w:val="24"/>
          <w:lang w:val="fr-CH"/>
        </w:rPr>
        <w:t xml:space="preserve">la technique picturale de la grisaille qui a été </w:t>
      </w:r>
      <w:r w:rsidRPr="00AF2131">
        <w:rPr>
          <w:sz w:val="24"/>
          <w:szCs w:val="24"/>
          <w:lang w:val="fr-CH"/>
        </w:rPr>
        <w:t>appliquée</w:t>
      </w:r>
      <w:r w:rsidR="00194F19" w:rsidRPr="00AF2131">
        <w:rPr>
          <w:sz w:val="24"/>
          <w:szCs w:val="24"/>
          <w:lang w:val="fr-CH"/>
        </w:rPr>
        <w:t xml:space="preserve">. Elle n’utilise en effet </w:t>
      </w:r>
      <w:r w:rsidR="005B7A60" w:rsidRPr="00AF2131">
        <w:rPr>
          <w:sz w:val="24"/>
          <w:szCs w:val="24"/>
          <w:lang w:val="fr-CH"/>
        </w:rPr>
        <w:t xml:space="preserve">que les nuances d’une même couleur. Du clair à l’obscur, elle est </w:t>
      </w:r>
      <w:r w:rsidR="00503CFA" w:rsidRPr="00AF2131">
        <w:rPr>
          <w:sz w:val="24"/>
          <w:szCs w:val="24"/>
          <w:lang w:val="fr-CH"/>
        </w:rPr>
        <w:t xml:space="preserve">donc </w:t>
      </w:r>
      <w:r w:rsidR="005B7A60" w:rsidRPr="00AF2131">
        <w:rPr>
          <w:sz w:val="24"/>
          <w:szCs w:val="24"/>
          <w:lang w:val="fr-CH"/>
        </w:rPr>
        <w:t>spécialement adaptée pour symboliser le grès de Petra à dominante rouge-brun.</w:t>
      </w:r>
    </w:p>
    <w:p w14:paraId="20230DA7" w14:textId="367E95BD" w:rsidR="00FC7943" w:rsidRPr="00AF2131" w:rsidRDefault="00FC7943" w:rsidP="00194F19">
      <w:pPr>
        <w:spacing w:after="0" w:line="240" w:lineRule="auto"/>
        <w:jc w:val="both"/>
        <w:rPr>
          <w:sz w:val="24"/>
          <w:szCs w:val="24"/>
          <w:lang w:val="fr-CH"/>
        </w:rPr>
      </w:pPr>
      <w:r w:rsidRPr="00AF2131">
        <w:rPr>
          <w:sz w:val="24"/>
          <w:szCs w:val="24"/>
          <w:lang w:val="fr-CH"/>
        </w:rPr>
        <w:t xml:space="preserve">Pour terminer, c’est la fresque ou </w:t>
      </w:r>
      <w:proofErr w:type="spellStart"/>
      <w:r w:rsidRPr="00AF2131">
        <w:rPr>
          <w:i/>
          <w:iCs/>
          <w:sz w:val="24"/>
          <w:szCs w:val="24"/>
          <w:lang w:val="fr-CH"/>
        </w:rPr>
        <w:t>fresco</w:t>
      </w:r>
      <w:proofErr w:type="spellEnd"/>
      <w:r w:rsidR="007B5D75" w:rsidRPr="00AF2131">
        <w:rPr>
          <w:sz w:val="24"/>
          <w:szCs w:val="24"/>
          <w:lang w:val="fr-CH"/>
        </w:rPr>
        <w:t xml:space="preserve"> (*)</w:t>
      </w:r>
      <w:r w:rsidRPr="00AF2131">
        <w:rPr>
          <w:sz w:val="24"/>
          <w:szCs w:val="24"/>
          <w:lang w:val="fr-CH"/>
        </w:rPr>
        <w:t>, technique particulière s’il en est, qui donne la touche finale à cette création.</w:t>
      </w:r>
      <w:r w:rsidR="007B5D75" w:rsidRPr="00AF2131">
        <w:rPr>
          <w:sz w:val="24"/>
          <w:szCs w:val="24"/>
          <w:lang w:val="fr-CH"/>
        </w:rPr>
        <w:t xml:space="preserve"> </w:t>
      </w:r>
      <w:r w:rsidR="001929CF" w:rsidRPr="00AF2131">
        <w:rPr>
          <w:sz w:val="24"/>
          <w:szCs w:val="24"/>
          <w:lang w:val="fr-CH"/>
        </w:rPr>
        <w:t>Sa mise en pratique</w:t>
      </w:r>
      <w:r w:rsidRPr="00AF2131">
        <w:rPr>
          <w:sz w:val="24"/>
          <w:szCs w:val="24"/>
          <w:lang w:val="fr-CH"/>
        </w:rPr>
        <w:t xml:space="preserve"> demande une grande habileté et rapidité dans l’exécution</w:t>
      </w:r>
      <w:r w:rsidR="007B5D75" w:rsidRPr="00AF2131">
        <w:rPr>
          <w:sz w:val="24"/>
          <w:szCs w:val="24"/>
          <w:lang w:val="fr-CH"/>
        </w:rPr>
        <w:t>. Il</w:t>
      </w:r>
      <w:r w:rsidRPr="00AF2131">
        <w:rPr>
          <w:sz w:val="24"/>
          <w:szCs w:val="24"/>
          <w:lang w:val="fr-CH"/>
        </w:rPr>
        <w:t xml:space="preserve"> s’agit de peindre sur un enduit frais avant qu’il ne sèche, afin de permettre aux pigments de pénétrer dans la masse. </w:t>
      </w:r>
    </w:p>
    <w:p w14:paraId="5D3FD81A" w14:textId="56FDBDB9" w:rsidR="005B7A60" w:rsidRPr="00AF2131" w:rsidRDefault="005B7A60" w:rsidP="00E628D9">
      <w:pPr>
        <w:spacing w:after="0" w:line="240" w:lineRule="auto"/>
        <w:rPr>
          <w:sz w:val="24"/>
          <w:szCs w:val="24"/>
          <w:lang w:val="fr-CH"/>
        </w:rPr>
      </w:pPr>
    </w:p>
    <w:p w14:paraId="336B5C23" w14:textId="1189D804" w:rsidR="00282EF2" w:rsidRDefault="00565E60" w:rsidP="00E628D9">
      <w:pPr>
        <w:spacing w:after="0" w:line="240" w:lineRule="auto"/>
        <w:rPr>
          <w:sz w:val="24"/>
          <w:szCs w:val="24"/>
          <w:lang w:val="fr-CH"/>
        </w:rPr>
      </w:pPr>
      <w:r w:rsidRPr="00565E60">
        <w:rPr>
          <w:sz w:val="24"/>
          <w:szCs w:val="24"/>
          <w:lang w:val="fr-CH"/>
        </w:rPr>
        <w:t>Le boîtier est en or blanc, orné de bas-relief, alors que les cornes sont gravées à la main. Les représentations sont constituées de colonnes et de figures d’éléphant, symbole de force et de richesse, qui proviennent toutes du site de Petra.</w:t>
      </w:r>
    </w:p>
    <w:p w14:paraId="7030CFF1" w14:textId="77777777" w:rsidR="00565E60" w:rsidRPr="00565E60" w:rsidRDefault="00565E60" w:rsidP="00E628D9">
      <w:pPr>
        <w:spacing w:after="0" w:line="240" w:lineRule="auto"/>
        <w:rPr>
          <w:sz w:val="24"/>
          <w:szCs w:val="24"/>
        </w:rPr>
      </w:pPr>
    </w:p>
    <w:p w14:paraId="2A16025A" w14:textId="77777777" w:rsidR="005A4610" w:rsidRPr="00AF2131" w:rsidRDefault="005A4610" w:rsidP="005A4610">
      <w:pPr>
        <w:spacing w:after="0" w:line="240" w:lineRule="auto"/>
        <w:jc w:val="both"/>
        <w:rPr>
          <w:i/>
          <w:iCs/>
          <w:sz w:val="24"/>
          <w:szCs w:val="24"/>
          <w:lang w:val="fr-CH"/>
        </w:rPr>
      </w:pPr>
      <w:r w:rsidRPr="00AF2131">
        <w:rPr>
          <w:i/>
          <w:iCs/>
          <w:sz w:val="24"/>
          <w:szCs w:val="24"/>
          <w:lang w:val="fr-CH"/>
        </w:rPr>
        <w:t>Mécanisme – calibre LM 35</w:t>
      </w:r>
    </w:p>
    <w:p w14:paraId="2964F81C" w14:textId="008CBFAF" w:rsidR="005A4610" w:rsidRDefault="005A4610" w:rsidP="005A4610">
      <w:pPr>
        <w:spacing w:after="0" w:line="240" w:lineRule="auto"/>
        <w:jc w:val="both"/>
        <w:rPr>
          <w:rFonts w:cstheme="minorHAnsi"/>
          <w:sz w:val="24"/>
          <w:szCs w:val="24"/>
        </w:rPr>
      </w:pPr>
      <w:r w:rsidRPr="00AF2131">
        <w:rPr>
          <w:rFonts w:cstheme="minorHAnsi"/>
          <w:sz w:val="24"/>
          <w:szCs w:val="24"/>
        </w:rPr>
        <w:t xml:space="preserve">Mouvement tourbillon 60 secondes, récompensé de la Médaille d’Or au dernier Concours International de Chronométrie. </w:t>
      </w:r>
    </w:p>
    <w:p w14:paraId="32A23F44" w14:textId="1561F15E" w:rsidR="00271D8D" w:rsidRDefault="00271D8D" w:rsidP="005A4610">
      <w:pPr>
        <w:spacing w:after="0" w:line="240" w:lineRule="auto"/>
        <w:jc w:val="both"/>
        <w:rPr>
          <w:rFonts w:cstheme="minorHAnsi"/>
          <w:sz w:val="24"/>
          <w:szCs w:val="24"/>
        </w:rPr>
      </w:pPr>
    </w:p>
    <w:p w14:paraId="69756412" w14:textId="77777777" w:rsidR="00271D8D" w:rsidRPr="00AF2131" w:rsidRDefault="00271D8D" w:rsidP="005A4610">
      <w:pPr>
        <w:spacing w:after="0" w:line="240" w:lineRule="auto"/>
        <w:jc w:val="both"/>
        <w:rPr>
          <w:rFonts w:cstheme="minorHAnsi"/>
          <w:sz w:val="24"/>
          <w:szCs w:val="24"/>
        </w:rPr>
      </w:pPr>
    </w:p>
    <w:p w14:paraId="67E1C78F" w14:textId="335E3619" w:rsidR="00363E8A" w:rsidRDefault="007B5D75" w:rsidP="00E628D9">
      <w:pPr>
        <w:spacing w:after="0" w:line="240" w:lineRule="auto"/>
        <w:rPr>
          <w:sz w:val="24"/>
          <w:szCs w:val="24"/>
          <w:lang w:val="fr-CH"/>
        </w:rPr>
      </w:pPr>
      <w:r w:rsidRPr="00AF2131">
        <w:rPr>
          <w:sz w:val="24"/>
          <w:szCs w:val="24"/>
          <w:lang w:val="fr-CH"/>
        </w:rPr>
        <w:t xml:space="preserve">(*) </w:t>
      </w:r>
      <w:proofErr w:type="spellStart"/>
      <w:r w:rsidRPr="00AF2131">
        <w:rPr>
          <w:i/>
          <w:iCs/>
          <w:sz w:val="24"/>
          <w:szCs w:val="24"/>
          <w:lang w:val="fr-CH"/>
        </w:rPr>
        <w:t>fresco</w:t>
      </w:r>
      <w:proofErr w:type="spellEnd"/>
      <w:r w:rsidRPr="00AF2131">
        <w:rPr>
          <w:i/>
          <w:iCs/>
          <w:sz w:val="24"/>
          <w:szCs w:val="24"/>
          <w:lang w:val="fr-CH"/>
        </w:rPr>
        <w:t xml:space="preserve"> </w:t>
      </w:r>
      <w:r w:rsidRPr="00AF2131">
        <w:rPr>
          <w:sz w:val="24"/>
          <w:szCs w:val="24"/>
          <w:lang w:val="fr-CH"/>
        </w:rPr>
        <w:t xml:space="preserve">de l’italien </w:t>
      </w:r>
      <w:proofErr w:type="spellStart"/>
      <w:r w:rsidRPr="00AF2131">
        <w:rPr>
          <w:sz w:val="24"/>
          <w:szCs w:val="24"/>
          <w:lang w:val="fr-CH"/>
        </w:rPr>
        <w:t>affresco</w:t>
      </w:r>
      <w:proofErr w:type="spellEnd"/>
      <w:r w:rsidRPr="00AF2131">
        <w:rPr>
          <w:sz w:val="24"/>
          <w:szCs w:val="24"/>
          <w:lang w:val="fr-CH"/>
        </w:rPr>
        <w:t>, signifiant dans le frais.</w:t>
      </w:r>
    </w:p>
    <w:p w14:paraId="7964FF7A" w14:textId="77777777" w:rsidR="007B5D75" w:rsidRPr="00AF2131" w:rsidRDefault="007B5D75" w:rsidP="00150E6E">
      <w:pPr>
        <w:spacing w:after="0" w:line="240" w:lineRule="auto"/>
        <w:jc w:val="center"/>
        <w:rPr>
          <w:b/>
          <w:bCs/>
          <w:sz w:val="24"/>
          <w:szCs w:val="24"/>
          <w:lang w:val="fr-CH"/>
        </w:rPr>
      </w:pPr>
    </w:p>
    <w:p w14:paraId="7DC47C1A" w14:textId="15B5C576" w:rsidR="00150E6E" w:rsidRPr="00AF2131" w:rsidRDefault="00150E6E" w:rsidP="00150E6E">
      <w:pPr>
        <w:spacing w:after="0" w:line="240" w:lineRule="auto"/>
        <w:jc w:val="center"/>
        <w:rPr>
          <w:b/>
          <w:bCs/>
          <w:sz w:val="24"/>
          <w:szCs w:val="24"/>
          <w:lang w:val="fr-CH"/>
        </w:rPr>
      </w:pPr>
      <w:r w:rsidRPr="00AF2131">
        <w:rPr>
          <w:b/>
          <w:bCs/>
          <w:sz w:val="24"/>
          <w:szCs w:val="24"/>
          <w:lang w:val="fr-CH"/>
        </w:rPr>
        <w:t>PYRAMIDE DE KHEOPS | EGYPTE</w:t>
      </w:r>
    </w:p>
    <w:p w14:paraId="75D9EEF2" w14:textId="77777777" w:rsidR="00150E6E" w:rsidRPr="00AF2131" w:rsidRDefault="00150E6E" w:rsidP="00150E6E">
      <w:pPr>
        <w:spacing w:after="0" w:line="240" w:lineRule="auto"/>
        <w:jc w:val="both"/>
        <w:rPr>
          <w:b/>
          <w:bCs/>
          <w:i/>
          <w:iCs/>
          <w:sz w:val="24"/>
          <w:szCs w:val="24"/>
          <w:lang w:val="fr-CH"/>
        </w:rPr>
      </w:pPr>
    </w:p>
    <w:p w14:paraId="44B0C3B5" w14:textId="4237C5EA" w:rsidR="00150E6E" w:rsidRPr="00AF2131" w:rsidRDefault="00150E6E" w:rsidP="00150E6E">
      <w:pPr>
        <w:spacing w:after="0" w:line="240" w:lineRule="auto"/>
        <w:jc w:val="both"/>
        <w:rPr>
          <w:b/>
          <w:bCs/>
          <w:i/>
          <w:iCs/>
          <w:sz w:val="24"/>
          <w:szCs w:val="24"/>
          <w:lang w:val="fr-CH"/>
        </w:rPr>
      </w:pPr>
      <w:r w:rsidRPr="00AF2131">
        <w:rPr>
          <w:b/>
          <w:bCs/>
          <w:i/>
          <w:iCs/>
          <w:sz w:val="24"/>
          <w:szCs w:val="24"/>
          <w:lang w:val="fr-CH"/>
        </w:rPr>
        <w:t>Pyramide de Khéops</w:t>
      </w:r>
    </w:p>
    <w:p w14:paraId="09024B00" w14:textId="720D9CE7" w:rsidR="00150E6E" w:rsidRPr="00AF2131" w:rsidRDefault="00150E6E" w:rsidP="00150E6E">
      <w:pPr>
        <w:pStyle w:val="NormalWeb"/>
        <w:shd w:val="clear" w:color="auto" w:fill="FFFFFF"/>
        <w:spacing w:before="0" w:beforeAutospacing="0" w:after="0" w:afterAutospacing="0"/>
        <w:jc w:val="both"/>
        <w:rPr>
          <w:rFonts w:asciiTheme="minorHAnsi" w:hAnsiTheme="minorHAnsi" w:cstheme="minorHAnsi"/>
          <w:i/>
          <w:iCs/>
          <w:color w:val="202122"/>
        </w:rPr>
      </w:pPr>
      <w:r w:rsidRPr="00AF2131">
        <w:rPr>
          <w:rFonts w:asciiTheme="minorHAnsi" w:hAnsiTheme="minorHAnsi" w:cstheme="minorHAnsi"/>
          <w:i/>
          <w:iCs/>
          <w:color w:val="202122"/>
        </w:rPr>
        <w:t xml:space="preserve">La pyramide de Khéops est la plus grande des pyramides de Gizeh. Elle a été construite par les Egyptiens il y </w:t>
      </w:r>
      <w:r w:rsidR="0014626E" w:rsidRPr="00AF2131">
        <w:rPr>
          <w:rFonts w:asciiTheme="minorHAnsi" w:hAnsiTheme="minorHAnsi" w:cstheme="minorHAnsi"/>
          <w:i/>
          <w:iCs/>
          <w:color w:val="202122"/>
        </w:rPr>
        <w:t>a environ</w:t>
      </w:r>
      <w:r w:rsidRPr="00AF2131">
        <w:rPr>
          <w:rFonts w:asciiTheme="minorHAnsi" w:hAnsiTheme="minorHAnsi" w:cstheme="minorHAnsi"/>
          <w:i/>
          <w:iCs/>
          <w:color w:val="202122"/>
        </w:rPr>
        <w:t xml:space="preserve"> 4 500 ans</w:t>
      </w:r>
      <w:r w:rsidR="0014626E" w:rsidRPr="00AF2131">
        <w:rPr>
          <w:rFonts w:asciiTheme="minorHAnsi" w:hAnsiTheme="minorHAnsi" w:cstheme="minorHAnsi"/>
          <w:i/>
          <w:iCs/>
          <w:color w:val="202122"/>
        </w:rPr>
        <w:t>, sous la IVème dynastie.</w:t>
      </w:r>
    </w:p>
    <w:p w14:paraId="7C7E2EB7" w14:textId="29CF5210" w:rsidR="00150E6E" w:rsidRPr="00AF2131" w:rsidRDefault="00150E6E" w:rsidP="00150E6E">
      <w:pPr>
        <w:pStyle w:val="NormalWeb"/>
        <w:shd w:val="clear" w:color="auto" w:fill="FFFFFF"/>
        <w:spacing w:before="0" w:beforeAutospacing="0" w:after="0" w:afterAutospacing="0"/>
        <w:jc w:val="both"/>
        <w:rPr>
          <w:rFonts w:asciiTheme="minorHAnsi" w:hAnsiTheme="minorHAnsi" w:cstheme="minorHAnsi"/>
          <w:i/>
          <w:iCs/>
          <w:color w:val="202122"/>
        </w:rPr>
      </w:pPr>
      <w:r w:rsidRPr="00AF2131">
        <w:rPr>
          <w:rFonts w:asciiTheme="minorHAnsi" w:hAnsiTheme="minorHAnsi" w:cstheme="minorHAnsi"/>
          <w:i/>
          <w:iCs/>
          <w:color w:val="202122"/>
        </w:rPr>
        <w:t xml:space="preserve">Déjà considérée dans l’Antiquité comme la première des sept merveilles du monde, elle est la seule à avoir survécu jusqu’à nos jours. Durant des millénaires, elle resta la construction la plus haute et la plus volumineuse jamais construite. </w:t>
      </w:r>
      <w:r w:rsidR="008F0D34" w:rsidRPr="00AF2131">
        <w:rPr>
          <w:rFonts w:asciiTheme="minorHAnsi" w:hAnsiTheme="minorHAnsi" w:cstheme="minorHAnsi"/>
          <w:i/>
          <w:iCs/>
          <w:color w:val="202122"/>
        </w:rPr>
        <w:t>Elle ne cesse d’être analysée, car elle n’a pas</w:t>
      </w:r>
      <w:r w:rsidR="0014626E" w:rsidRPr="00AF2131">
        <w:rPr>
          <w:rFonts w:asciiTheme="minorHAnsi" w:hAnsiTheme="minorHAnsi" w:cstheme="minorHAnsi"/>
          <w:i/>
          <w:iCs/>
          <w:color w:val="202122"/>
        </w:rPr>
        <w:t xml:space="preserve"> encore</w:t>
      </w:r>
      <w:r w:rsidR="008F0D34" w:rsidRPr="00AF2131">
        <w:rPr>
          <w:rFonts w:asciiTheme="minorHAnsi" w:hAnsiTheme="minorHAnsi" w:cstheme="minorHAnsi"/>
          <w:i/>
          <w:iCs/>
          <w:color w:val="202122"/>
        </w:rPr>
        <w:t xml:space="preserve"> révélé</w:t>
      </w:r>
      <w:r w:rsidR="0014626E" w:rsidRPr="00AF2131">
        <w:rPr>
          <w:rFonts w:asciiTheme="minorHAnsi" w:hAnsiTheme="minorHAnsi" w:cstheme="minorHAnsi"/>
          <w:i/>
          <w:iCs/>
          <w:color w:val="202122"/>
        </w:rPr>
        <w:t xml:space="preserve"> tous</w:t>
      </w:r>
      <w:r w:rsidR="008F0D34" w:rsidRPr="00AF2131">
        <w:rPr>
          <w:rFonts w:asciiTheme="minorHAnsi" w:hAnsiTheme="minorHAnsi" w:cstheme="minorHAnsi"/>
          <w:i/>
          <w:iCs/>
          <w:color w:val="202122"/>
        </w:rPr>
        <w:t xml:space="preserve"> ses mystères …</w:t>
      </w:r>
    </w:p>
    <w:p w14:paraId="51468C7E" w14:textId="77777777" w:rsidR="00150E6E" w:rsidRPr="00AF2131" w:rsidRDefault="00150E6E" w:rsidP="00150E6E">
      <w:pPr>
        <w:pStyle w:val="NormalWeb"/>
        <w:shd w:val="clear" w:color="auto" w:fill="FFFFFF"/>
        <w:spacing w:before="0" w:beforeAutospacing="0" w:after="0" w:afterAutospacing="0"/>
        <w:rPr>
          <w:rFonts w:asciiTheme="minorHAnsi" w:hAnsiTheme="minorHAnsi" w:cstheme="minorHAnsi"/>
          <w:color w:val="202122"/>
        </w:rPr>
      </w:pPr>
    </w:p>
    <w:p w14:paraId="15CC962D" w14:textId="2701AB01" w:rsidR="00150E6E" w:rsidRPr="00AF2131" w:rsidRDefault="00150E6E" w:rsidP="00150E6E">
      <w:pPr>
        <w:spacing w:after="0" w:line="240" w:lineRule="auto"/>
        <w:jc w:val="both"/>
        <w:rPr>
          <w:b/>
          <w:bCs/>
          <w:sz w:val="24"/>
          <w:szCs w:val="24"/>
          <w:lang w:val="fr-CH"/>
        </w:rPr>
      </w:pPr>
      <w:r w:rsidRPr="00AF2131">
        <w:rPr>
          <w:b/>
          <w:bCs/>
          <w:sz w:val="24"/>
          <w:szCs w:val="24"/>
          <w:lang w:val="fr-CH"/>
        </w:rPr>
        <w:t xml:space="preserve">Interprétation artistique de </w:t>
      </w:r>
      <w:r w:rsidR="00D358EB" w:rsidRPr="00AF2131">
        <w:rPr>
          <w:b/>
          <w:bCs/>
          <w:sz w:val="24"/>
          <w:szCs w:val="24"/>
          <w:lang w:val="fr-CH"/>
        </w:rPr>
        <w:t>la pyramide de Khéops</w:t>
      </w:r>
    </w:p>
    <w:p w14:paraId="64A9EBDA" w14:textId="77777777" w:rsidR="00150E6E" w:rsidRPr="00AF2131" w:rsidRDefault="00150E6E" w:rsidP="00150E6E">
      <w:pPr>
        <w:spacing w:after="0" w:line="240" w:lineRule="auto"/>
        <w:jc w:val="both"/>
        <w:rPr>
          <w:i/>
          <w:iCs/>
          <w:sz w:val="24"/>
          <w:szCs w:val="24"/>
          <w:lang w:val="fr-CH"/>
        </w:rPr>
      </w:pPr>
      <w:r w:rsidRPr="00AF2131">
        <w:rPr>
          <w:i/>
          <w:iCs/>
          <w:sz w:val="24"/>
          <w:szCs w:val="24"/>
          <w:lang w:val="fr-CH"/>
        </w:rPr>
        <w:t xml:space="preserve">Cadran &amp; boîtier </w:t>
      </w:r>
    </w:p>
    <w:p w14:paraId="3C3947A4" w14:textId="4EB8EE95" w:rsidR="00DA512A" w:rsidRPr="00AF2131" w:rsidRDefault="003763FD" w:rsidP="003763FD">
      <w:pPr>
        <w:spacing w:after="0" w:line="240" w:lineRule="auto"/>
        <w:jc w:val="both"/>
        <w:rPr>
          <w:sz w:val="24"/>
          <w:szCs w:val="24"/>
          <w:lang w:val="fr-CH"/>
        </w:rPr>
      </w:pPr>
      <w:r w:rsidRPr="00AF2131">
        <w:rPr>
          <w:sz w:val="24"/>
          <w:szCs w:val="24"/>
          <w:lang w:val="fr-CH"/>
        </w:rPr>
        <w:t xml:space="preserve">Le cadran est taillé dans </w:t>
      </w:r>
      <w:r w:rsidR="0014626E" w:rsidRPr="00AF2131">
        <w:rPr>
          <w:sz w:val="24"/>
          <w:szCs w:val="24"/>
          <w:lang w:val="fr-CH"/>
        </w:rPr>
        <w:t xml:space="preserve">un bloc de Willow Creek Jasper, une pierre naturelle dont le dessin fait penser aux dunes du sable d’Egypte. </w:t>
      </w:r>
      <w:r w:rsidRPr="00AF2131">
        <w:rPr>
          <w:sz w:val="24"/>
          <w:szCs w:val="24"/>
          <w:lang w:val="fr-CH"/>
        </w:rPr>
        <w:t xml:space="preserve">Des hiéroglyphes </w:t>
      </w:r>
      <w:r w:rsidR="00DA512A" w:rsidRPr="00AF2131">
        <w:rPr>
          <w:sz w:val="24"/>
          <w:szCs w:val="24"/>
          <w:lang w:val="fr-CH"/>
        </w:rPr>
        <w:t xml:space="preserve">y </w:t>
      </w:r>
      <w:r w:rsidRPr="00AF2131">
        <w:rPr>
          <w:sz w:val="24"/>
          <w:szCs w:val="24"/>
          <w:lang w:val="fr-CH"/>
        </w:rPr>
        <w:t>sont ensuite apposé</w:t>
      </w:r>
      <w:r w:rsidR="00DA512A" w:rsidRPr="00AF2131">
        <w:rPr>
          <w:sz w:val="24"/>
          <w:szCs w:val="24"/>
          <w:lang w:val="fr-CH"/>
        </w:rPr>
        <w:t>s en transparence, afin de créer un effet mystérieux.</w:t>
      </w:r>
    </w:p>
    <w:p w14:paraId="14B6321D" w14:textId="38D9A890" w:rsidR="00695F66" w:rsidRPr="00AF2131" w:rsidRDefault="00DA512A" w:rsidP="003763FD">
      <w:pPr>
        <w:spacing w:after="0" w:line="240" w:lineRule="auto"/>
        <w:jc w:val="both"/>
        <w:rPr>
          <w:sz w:val="24"/>
          <w:szCs w:val="24"/>
          <w:lang w:val="fr-CH"/>
        </w:rPr>
      </w:pPr>
      <w:r w:rsidRPr="00AF2131">
        <w:rPr>
          <w:sz w:val="24"/>
          <w:szCs w:val="24"/>
          <w:lang w:val="fr-CH"/>
        </w:rPr>
        <w:t>Quant à elle, l</w:t>
      </w:r>
      <w:r w:rsidR="003763FD" w:rsidRPr="00AF2131">
        <w:rPr>
          <w:sz w:val="24"/>
          <w:szCs w:val="24"/>
          <w:lang w:val="fr-CH"/>
        </w:rPr>
        <w:t xml:space="preserve">a pyramide est manufacturée en or </w:t>
      </w:r>
      <w:r w:rsidRPr="00AF2131">
        <w:rPr>
          <w:sz w:val="24"/>
          <w:szCs w:val="24"/>
          <w:lang w:val="fr-CH"/>
        </w:rPr>
        <w:t>et recouverte de</w:t>
      </w:r>
      <w:r w:rsidR="003763FD" w:rsidRPr="00AF2131">
        <w:rPr>
          <w:sz w:val="24"/>
          <w:szCs w:val="24"/>
          <w:lang w:val="fr-CH"/>
        </w:rPr>
        <w:t xml:space="preserve"> grains d’émail calibrés</w:t>
      </w:r>
      <w:r w:rsidRPr="00AF2131">
        <w:rPr>
          <w:sz w:val="24"/>
          <w:szCs w:val="24"/>
          <w:lang w:val="fr-CH"/>
        </w:rPr>
        <w:t xml:space="preserve">. Il faut alors une parfaite maîtrise des températures de cuisson pour préserver leur </w:t>
      </w:r>
      <w:r w:rsidR="00695F66" w:rsidRPr="00AF2131">
        <w:rPr>
          <w:sz w:val="24"/>
          <w:szCs w:val="24"/>
          <w:lang w:val="fr-CH"/>
        </w:rPr>
        <w:t>aspect granuleux</w:t>
      </w:r>
      <w:r w:rsidRPr="00AF2131">
        <w:rPr>
          <w:sz w:val="24"/>
          <w:szCs w:val="24"/>
          <w:lang w:val="fr-CH"/>
        </w:rPr>
        <w:t>.</w:t>
      </w:r>
    </w:p>
    <w:p w14:paraId="6F9E3B0D" w14:textId="19224043" w:rsidR="00695F66" w:rsidRPr="00AF2131" w:rsidRDefault="00695F66" w:rsidP="00695F66">
      <w:pPr>
        <w:spacing w:after="0" w:line="240" w:lineRule="auto"/>
        <w:jc w:val="both"/>
        <w:rPr>
          <w:sz w:val="24"/>
          <w:szCs w:val="24"/>
          <w:lang w:val="fr-CH"/>
        </w:rPr>
      </w:pPr>
      <w:r w:rsidRPr="00AF2131">
        <w:rPr>
          <w:sz w:val="24"/>
          <w:szCs w:val="24"/>
          <w:lang w:val="fr-CH"/>
        </w:rPr>
        <w:t xml:space="preserve">A son origine, la pyramide de Khéops était recouverte de parements de calcaire blanc, </w:t>
      </w:r>
      <w:r w:rsidR="007979E1" w:rsidRPr="00AF2131">
        <w:rPr>
          <w:sz w:val="24"/>
          <w:szCs w:val="24"/>
          <w:lang w:val="fr-CH"/>
        </w:rPr>
        <w:t xml:space="preserve">ce qui explique que l’on retrouve cette </w:t>
      </w:r>
      <w:r w:rsidRPr="00AF2131">
        <w:rPr>
          <w:sz w:val="24"/>
          <w:szCs w:val="24"/>
          <w:lang w:val="fr-CH"/>
        </w:rPr>
        <w:t xml:space="preserve">couleur dans cette œuvre miniature. </w:t>
      </w:r>
    </w:p>
    <w:p w14:paraId="1AA85340" w14:textId="439F8EFF" w:rsidR="003763FD" w:rsidRPr="00AF2131" w:rsidRDefault="007979E1" w:rsidP="003763FD">
      <w:pPr>
        <w:spacing w:after="0" w:line="240" w:lineRule="auto"/>
        <w:jc w:val="both"/>
        <w:rPr>
          <w:sz w:val="24"/>
          <w:szCs w:val="24"/>
          <w:lang w:val="fr-CH"/>
        </w:rPr>
      </w:pPr>
      <w:r w:rsidRPr="00AF2131">
        <w:rPr>
          <w:sz w:val="24"/>
          <w:szCs w:val="24"/>
          <w:lang w:val="fr-CH"/>
        </w:rPr>
        <w:t>A s</w:t>
      </w:r>
      <w:r w:rsidR="003763FD" w:rsidRPr="00AF2131">
        <w:rPr>
          <w:sz w:val="24"/>
          <w:szCs w:val="24"/>
          <w:lang w:val="fr-CH"/>
        </w:rPr>
        <w:t>on sommet, le pyramid</w:t>
      </w:r>
      <w:r w:rsidR="0014626E" w:rsidRPr="00AF2131">
        <w:rPr>
          <w:sz w:val="24"/>
          <w:szCs w:val="24"/>
          <w:lang w:val="fr-CH"/>
        </w:rPr>
        <w:t>i</w:t>
      </w:r>
      <w:r w:rsidR="003763FD" w:rsidRPr="00AF2131">
        <w:rPr>
          <w:sz w:val="24"/>
          <w:szCs w:val="24"/>
          <w:lang w:val="fr-CH"/>
        </w:rPr>
        <w:t>on était réalisé en électrum, alliage d’or et d’argent si prisé des Egyptiens d</w:t>
      </w:r>
      <w:r w:rsidR="00695F66" w:rsidRPr="00AF2131">
        <w:rPr>
          <w:sz w:val="24"/>
          <w:szCs w:val="24"/>
          <w:lang w:val="fr-CH"/>
        </w:rPr>
        <w:t>e</w:t>
      </w:r>
      <w:r w:rsidR="003763FD" w:rsidRPr="00AF2131">
        <w:rPr>
          <w:sz w:val="24"/>
          <w:szCs w:val="24"/>
          <w:lang w:val="fr-CH"/>
        </w:rPr>
        <w:t xml:space="preserve"> l’Antiquité. Il est </w:t>
      </w:r>
      <w:r w:rsidR="00670AB1" w:rsidRPr="00AF2131">
        <w:rPr>
          <w:sz w:val="24"/>
          <w:szCs w:val="24"/>
          <w:lang w:val="fr-CH"/>
        </w:rPr>
        <w:t xml:space="preserve">aujourd’hui </w:t>
      </w:r>
      <w:r w:rsidR="003763FD" w:rsidRPr="00AF2131">
        <w:rPr>
          <w:sz w:val="24"/>
          <w:szCs w:val="24"/>
          <w:lang w:val="fr-CH"/>
        </w:rPr>
        <w:t>taillé dans l’or, puis poli avec un effet miroir</w:t>
      </w:r>
      <w:r w:rsidRPr="00AF2131">
        <w:rPr>
          <w:sz w:val="24"/>
          <w:szCs w:val="24"/>
          <w:lang w:val="fr-CH"/>
        </w:rPr>
        <w:t xml:space="preserve"> pour en maximiser la brillance.</w:t>
      </w:r>
    </w:p>
    <w:p w14:paraId="686AF5F2" w14:textId="6A6A3707" w:rsidR="007979E1" w:rsidRPr="00AF2131" w:rsidRDefault="007979E1" w:rsidP="003763FD">
      <w:pPr>
        <w:spacing w:after="0" w:line="240" w:lineRule="auto"/>
        <w:jc w:val="both"/>
        <w:rPr>
          <w:sz w:val="24"/>
          <w:szCs w:val="24"/>
          <w:lang w:val="fr-CH"/>
        </w:rPr>
      </w:pPr>
    </w:p>
    <w:p w14:paraId="13627F21" w14:textId="07A7B04B" w:rsidR="003763FD" w:rsidRPr="00AF2131" w:rsidRDefault="003763FD" w:rsidP="003763FD">
      <w:pPr>
        <w:spacing w:after="0" w:line="240" w:lineRule="auto"/>
        <w:jc w:val="both"/>
        <w:rPr>
          <w:sz w:val="24"/>
          <w:szCs w:val="24"/>
          <w:lang w:val="fr-CH"/>
        </w:rPr>
      </w:pPr>
      <w:r w:rsidRPr="00AF2131">
        <w:rPr>
          <w:sz w:val="24"/>
          <w:szCs w:val="24"/>
          <w:lang w:val="fr-CH"/>
        </w:rPr>
        <w:t xml:space="preserve">La statue de Khéops est </w:t>
      </w:r>
      <w:r w:rsidR="006B5783" w:rsidRPr="00AF2131">
        <w:rPr>
          <w:sz w:val="24"/>
          <w:szCs w:val="24"/>
          <w:lang w:val="fr-CH"/>
        </w:rPr>
        <w:t xml:space="preserve">représentée </w:t>
      </w:r>
      <w:r w:rsidR="007979E1" w:rsidRPr="00AF2131">
        <w:rPr>
          <w:sz w:val="24"/>
          <w:szCs w:val="24"/>
          <w:lang w:val="fr-CH"/>
        </w:rPr>
        <w:t>sur</w:t>
      </w:r>
      <w:r w:rsidR="00695F66" w:rsidRPr="00AF2131">
        <w:rPr>
          <w:sz w:val="24"/>
          <w:szCs w:val="24"/>
          <w:lang w:val="fr-CH"/>
        </w:rPr>
        <w:t xml:space="preserve"> </w:t>
      </w:r>
      <w:r w:rsidR="007C1C30" w:rsidRPr="00AF2131">
        <w:rPr>
          <w:sz w:val="24"/>
          <w:szCs w:val="24"/>
          <w:lang w:val="fr-CH"/>
        </w:rPr>
        <w:t>trois</w:t>
      </w:r>
      <w:r w:rsidR="00695F66" w:rsidRPr="00AF2131">
        <w:rPr>
          <w:sz w:val="24"/>
          <w:szCs w:val="24"/>
          <w:lang w:val="fr-CH"/>
        </w:rPr>
        <w:t xml:space="preserve"> </w:t>
      </w:r>
      <w:r w:rsidR="007979E1" w:rsidRPr="00AF2131">
        <w:rPr>
          <w:sz w:val="24"/>
          <w:szCs w:val="24"/>
          <w:lang w:val="fr-CH"/>
        </w:rPr>
        <w:t xml:space="preserve">différents </w:t>
      </w:r>
      <w:r w:rsidR="00695F66" w:rsidRPr="00AF2131">
        <w:rPr>
          <w:sz w:val="24"/>
          <w:szCs w:val="24"/>
          <w:lang w:val="fr-CH"/>
        </w:rPr>
        <w:t xml:space="preserve">niveaux. Tout comme les anciennes statues égyptiennes, elle est </w:t>
      </w:r>
      <w:r w:rsidR="007979E1" w:rsidRPr="00AF2131">
        <w:rPr>
          <w:sz w:val="24"/>
          <w:szCs w:val="24"/>
          <w:lang w:val="fr-CH"/>
        </w:rPr>
        <w:t xml:space="preserve">réalisée </w:t>
      </w:r>
      <w:r w:rsidRPr="00AF2131">
        <w:rPr>
          <w:sz w:val="24"/>
          <w:szCs w:val="24"/>
          <w:lang w:val="fr-CH"/>
        </w:rPr>
        <w:t>en basalt</w:t>
      </w:r>
      <w:r w:rsidR="007C1C30" w:rsidRPr="00AF2131">
        <w:rPr>
          <w:sz w:val="24"/>
          <w:szCs w:val="24"/>
          <w:lang w:val="fr-CH"/>
        </w:rPr>
        <w:t>e</w:t>
      </w:r>
      <w:r w:rsidR="007979E1" w:rsidRPr="00AF2131">
        <w:rPr>
          <w:sz w:val="24"/>
          <w:szCs w:val="24"/>
          <w:lang w:val="fr-CH"/>
        </w:rPr>
        <w:t xml:space="preserve"> noire</w:t>
      </w:r>
      <w:r w:rsidR="0047568B" w:rsidRPr="006A55B3">
        <w:rPr>
          <w:sz w:val="24"/>
          <w:szCs w:val="24"/>
          <w:lang w:val="fr-CH"/>
        </w:rPr>
        <w:t xml:space="preserve">, </w:t>
      </w:r>
      <w:r w:rsidR="00327793" w:rsidRPr="006A55B3">
        <w:rPr>
          <w:sz w:val="24"/>
          <w:szCs w:val="24"/>
          <w:lang w:val="fr-CH"/>
        </w:rPr>
        <w:t>et sa coiffe</w:t>
      </w:r>
      <w:r w:rsidR="00695F66" w:rsidRPr="006A55B3">
        <w:rPr>
          <w:sz w:val="24"/>
          <w:szCs w:val="24"/>
          <w:lang w:val="fr-CH"/>
        </w:rPr>
        <w:t xml:space="preserve"> </w:t>
      </w:r>
      <w:r w:rsidR="0047568B" w:rsidRPr="006A55B3">
        <w:rPr>
          <w:sz w:val="24"/>
          <w:szCs w:val="24"/>
          <w:lang w:val="fr-CH"/>
        </w:rPr>
        <w:t>or</w:t>
      </w:r>
      <w:r w:rsidR="0047568B" w:rsidRPr="00AF2131">
        <w:rPr>
          <w:sz w:val="24"/>
          <w:szCs w:val="24"/>
          <w:lang w:val="fr-CH"/>
        </w:rPr>
        <w:t>née de peinture miniature or.</w:t>
      </w:r>
    </w:p>
    <w:p w14:paraId="37475E7A" w14:textId="77777777" w:rsidR="006B5783" w:rsidRPr="00AF2131" w:rsidRDefault="006B5783" w:rsidP="003763FD">
      <w:pPr>
        <w:spacing w:after="0" w:line="240" w:lineRule="auto"/>
        <w:jc w:val="both"/>
        <w:rPr>
          <w:sz w:val="24"/>
          <w:szCs w:val="24"/>
          <w:lang w:val="fr-CH"/>
        </w:rPr>
      </w:pPr>
    </w:p>
    <w:p w14:paraId="35FE40F6" w14:textId="395DF8E9" w:rsidR="0047568B" w:rsidRPr="00AF2131" w:rsidRDefault="00D95DAF" w:rsidP="003763FD">
      <w:pPr>
        <w:spacing w:after="0" w:line="240" w:lineRule="auto"/>
        <w:jc w:val="both"/>
        <w:rPr>
          <w:sz w:val="24"/>
          <w:szCs w:val="24"/>
          <w:lang w:val="fr-CH"/>
        </w:rPr>
      </w:pPr>
      <w:r w:rsidRPr="00AF2131">
        <w:rPr>
          <w:sz w:val="24"/>
          <w:szCs w:val="24"/>
          <w:lang w:val="fr-CH"/>
        </w:rPr>
        <w:t>Le boîtier est gravé à la main</w:t>
      </w:r>
      <w:r w:rsidR="00FA6EFB" w:rsidRPr="00AF2131">
        <w:rPr>
          <w:sz w:val="24"/>
          <w:szCs w:val="24"/>
          <w:lang w:val="fr-CH"/>
        </w:rPr>
        <w:t>, en partie avec la technique de « taille de joue », dans lequel la graveuse imprime un mouvement particulier à l’objet gravé</w:t>
      </w:r>
      <w:r w:rsidRPr="00AF2131">
        <w:rPr>
          <w:sz w:val="24"/>
          <w:szCs w:val="24"/>
          <w:lang w:val="fr-CH"/>
        </w:rPr>
        <w:t xml:space="preserve">. Il représente des </w:t>
      </w:r>
      <w:r w:rsidR="00FA6EFB" w:rsidRPr="00AF2131">
        <w:rPr>
          <w:sz w:val="24"/>
          <w:szCs w:val="24"/>
          <w:lang w:val="fr-CH"/>
        </w:rPr>
        <w:t>fleurs de lotus qui ornent le haut des colonnes égyptiennes. Les cornes sont gravé</w:t>
      </w:r>
      <w:r w:rsidR="00D956AE" w:rsidRPr="00AF2131">
        <w:rPr>
          <w:sz w:val="24"/>
          <w:szCs w:val="24"/>
          <w:lang w:val="fr-CH"/>
        </w:rPr>
        <w:t>e</w:t>
      </w:r>
      <w:r w:rsidR="00FA6EFB" w:rsidRPr="00AF2131">
        <w:rPr>
          <w:sz w:val="24"/>
          <w:szCs w:val="24"/>
          <w:lang w:val="fr-CH"/>
        </w:rPr>
        <w:t xml:space="preserve">s du cartouche de Khéops. </w:t>
      </w:r>
    </w:p>
    <w:p w14:paraId="6D8B6F5D" w14:textId="218F139B" w:rsidR="003763FD" w:rsidRPr="00AF2131" w:rsidRDefault="003763FD" w:rsidP="003763FD">
      <w:pPr>
        <w:spacing w:after="0" w:line="240" w:lineRule="auto"/>
        <w:jc w:val="both"/>
        <w:rPr>
          <w:sz w:val="24"/>
          <w:szCs w:val="24"/>
          <w:lang w:val="fr-CH"/>
        </w:rPr>
      </w:pPr>
    </w:p>
    <w:p w14:paraId="73CE742C" w14:textId="77777777" w:rsidR="005A4610" w:rsidRPr="00AF2131" w:rsidRDefault="005A4610" w:rsidP="005A4610">
      <w:pPr>
        <w:spacing w:after="0" w:line="240" w:lineRule="auto"/>
        <w:jc w:val="both"/>
        <w:rPr>
          <w:i/>
          <w:iCs/>
          <w:sz w:val="24"/>
          <w:szCs w:val="24"/>
          <w:lang w:val="fr-CH"/>
        </w:rPr>
      </w:pPr>
      <w:r w:rsidRPr="00AF2131">
        <w:rPr>
          <w:i/>
          <w:iCs/>
          <w:sz w:val="24"/>
          <w:szCs w:val="24"/>
          <w:lang w:val="fr-CH"/>
        </w:rPr>
        <w:t>Mécanisme – calibre LM 35</w:t>
      </w:r>
    </w:p>
    <w:p w14:paraId="524BAB41" w14:textId="77777777" w:rsidR="005A4610" w:rsidRPr="00AF2131" w:rsidRDefault="005A4610" w:rsidP="005A4610">
      <w:pPr>
        <w:spacing w:after="0" w:line="240" w:lineRule="auto"/>
        <w:jc w:val="both"/>
        <w:rPr>
          <w:rFonts w:cstheme="minorHAnsi"/>
          <w:sz w:val="24"/>
          <w:szCs w:val="24"/>
        </w:rPr>
      </w:pPr>
      <w:r w:rsidRPr="00AF2131">
        <w:rPr>
          <w:rFonts w:cstheme="minorHAnsi"/>
          <w:sz w:val="24"/>
          <w:szCs w:val="24"/>
        </w:rPr>
        <w:t xml:space="preserve">Mouvement tourbillon 60 secondes, récompensé de la Médaille d’Or au dernier Concours International de Chronométrie. </w:t>
      </w:r>
    </w:p>
    <w:p w14:paraId="08EFD516" w14:textId="77777777" w:rsidR="005A4610" w:rsidRPr="00AF2131" w:rsidRDefault="005A4610" w:rsidP="003763FD">
      <w:pPr>
        <w:spacing w:after="0" w:line="240" w:lineRule="auto"/>
        <w:jc w:val="both"/>
        <w:rPr>
          <w:sz w:val="24"/>
          <w:szCs w:val="24"/>
        </w:rPr>
      </w:pPr>
    </w:p>
    <w:p w14:paraId="34286098" w14:textId="77777777" w:rsidR="003763FD" w:rsidRPr="00AF2131" w:rsidRDefault="003763FD" w:rsidP="003763FD">
      <w:pPr>
        <w:spacing w:after="0" w:line="240" w:lineRule="auto"/>
        <w:jc w:val="both"/>
        <w:rPr>
          <w:sz w:val="24"/>
          <w:szCs w:val="24"/>
          <w:lang w:val="fr-CH"/>
        </w:rPr>
      </w:pPr>
    </w:p>
    <w:p w14:paraId="5D3804FE" w14:textId="06076CEC" w:rsidR="00363E8A" w:rsidRPr="00AF2131" w:rsidRDefault="00363E8A" w:rsidP="00E628D9">
      <w:pPr>
        <w:spacing w:after="0" w:line="240" w:lineRule="auto"/>
        <w:rPr>
          <w:sz w:val="24"/>
          <w:szCs w:val="24"/>
          <w:lang w:val="fr-CH"/>
        </w:rPr>
      </w:pPr>
    </w:p>
    <w:p w14:paraId="65EA541A" w14:textId="69A95664" w:rsidR="00492683" w:rsidRPr="00AF2131" w:rsidRDefault="00492683" w:rsidP="00E628D9">
      <w:pPr>
        <w:spacing w:after="0" w:line="240" w:lineRule="auto"/>
        <w:rPr>
          <w:sz w:val="24"/>
          <w:szCs w:val="24"/>
          <w:lang w:val="fr-CH"/>
        </w:rPr>
      </w:pPr>
    </w:p>
    <w:p w14:paraId="20641837" w14:textId="3B01C04F" w:rsidR="00492683" w:rsidRPr="00AF2131" w:rsidRDefault="00492683" w:rsidP="00E628D9">
      <w:pPr>
        <w:spacing w:after="0" w:line="240" w:lineRule="auto"/>
        <w:rPr>
          <w:sz w:val="24"/>
          <w:szCs w:val="24"/>
          <w:lang w:val="fr-CH"/>
        </w:rPr>
      </w:pPr>
    </w:p>
    <w:p w14:paraId="4D3B77BB" w14:textId="7D6D2363" w:rsidR="00492683" w:rsidRPr="00AF2131" w:rsidRDefault="00492683" w:rsidP="00E628D9">
      <w:pPr>
        <w:spacing w:after="0" w:line="240" w:lineRule="auto"/>
        <w:rPr>
          <w:sz w:val="24"/>
          <w:szCs w:val="24"/>
          <w:lang w:val="fr-CH"/>
        </w:rPr>
      </w:pPr>
    </w:p>
    <w:p w14:paraId="5EF380BA" w14:textId="3E9E51D6" w:rsidR="00492683" w:rsidRPr="00AF2131" w:rsidRDefault="00492683" w:rsidP="00E628D9">
      <w:pPr>
        <w:spacing w:after="0" w:line="240" w:lineRule="auto"/>
        <w:rPr>
          <w:sz w:val="24"/>
          <w:szCs w:val="24"/>
          <w:lang w:val="fr-CH"/>
        </w:rPr>
      </w:pPr>
    </w:p>
    <w:p w14:paraId="093B21EE" w14:textId="77777777" w:rsidR="006A55B3" w:rsidRDefault="006A55B3" w:rsidP="00492683">
      <w:pPr>
        <w:spacing w:after="0" w:line="240" w:lineRule="auto"/>
        <w:jc w:val="center"/>
        <w:rPr>
          <w:b/>
          <w:bCs/>
          <w:sz w:val="24"/>
          <w:szCs w:val="24"/>
          <w:lang w:val="fr-CH"/>
        </w:rPr>
      </w:pPr>
    </w:p>
    <w:p w14:paraId="2BD3DE10" w14:textId="001037D9" w:rsidR="00492683" w:rsidRPr="00AF2131" w:rsidRDefault="00AF2131" w:rsidP="00492683">
      <w:pPr>
        <w:spacing w:after="0" w:line="240" w:lineRule="auto"/>
        <w:jc w:val="center"/>
        <w:rPr>
          <w:b/>
          <w:bCs/>
          <w:sz w:val="24"/>
          <w:szCs w:val="24"/>
          <w:lang w:val="fr-CH"/>
        </w:rPr>
      </w:pPr>
      <w:r>
        <w:rPr>
          <w:b/>
          <w:bCs/>
          <w:sz w:val="24"/>
          <w:szCs w:val="24"/>
          <w:lang w:val="fr-CH"/>
        </w:rPr>
        <w:t>T</w:t>
      </w:r>
      <w:r w:rsidR="00492683" w:rsidRPr="00AF2131">
        <w:rPr>
          <w:b/>
          <w:bCs/>
          <w:sz w:val="24"/>
          <w:szCs w:val="24"/>
          <w:lang w:val="fr-CH"/>
        </w:rPr>
        <w:t>AJ MAHAL | INDES</w:t>
      </w:r>
    </w:p>
    <w:p w14:paraId="79FAD7A3" w14:textId="77777777" w:rsidR="00492683" w:rsidRPr="00AF2131" w:rsidRDefault="00492683" w:rsidP="00492683">
      <w:pPr>
        <w:spacing w:after="0" w:line="240" w:lineRule="auto"/>
        <w:jc w:val="both"/>
        <w:rPr>
          <w:b/>
          <w:bCs/>
          <w:i/>
          <w:iCs/>
          <w:sz w:val="24"/>
          <w:szCs w:val="24"/>
          <w:lang w:val="fr-CH"/>
        </w:rPr>
      </w:pPr>
    </w:p>
    <w:p w14:paraId="272F8187" w14:textId="5C4B039A" w:rsidR="00492683" w:rsidRPr="00AF2131" w:rsidRDefault="00492683" w:rsidP="00492683">
      <w:pPr>
        <w:spacing w:after="0" w:line="240" w:lineRule="auto"/>
        <w:jc w:val="both"/>
        <w:rPr>
          <w:b/>
          <w:bCs/>
          <w:i/>
          <w:iCs/>
          <w:sz w:val="24"/>
          <w:szCs w:val="24"/>
          <w:lang w:val="fr-CH"/>
        </w:rPr>
      </w:pPr>
      <w:r w:rsidRPr="00AF2131">
        <w:rPr>
          <w:b/>
          <w:bCs/>
          <w:i/>
          <w:iCs/>
          <w:sz w:val="24"/>
          <w:szCs w:val="24"/>
          <w:lang w:val="fr-CH"/>
        </w:rPr>
        <w:t>Taj Mahal</w:t>
      </w:r>
    </w:p>
    <w:p w14:paraId="6FB914EC" w14:textId="16716FC9" w:rsidR="00492683" w:rsidRPr="00AF2131" w:rsidRDefault="00492683" w:rsidP="00492683">
      <w:pPr>
        <w:pStyle w:val="NormalWeb"/>
        <w:shd w:val="clear" w:color="auto" w:fill="FFFFFF"/>
        <w:spacing w:before="0" w:beforeAutospacing="0" w:after="0" w:afterAutospacing="0"/>
        <w:jc w:val="both"/>
        <w:rPr>
          <w:rFonts w:asciiTheme="minorHAnsi" w:hAnsiTheme="minorHAnsi" w:cstheme="minorHAnsi"/>
          <w:i/>
          <w:iCs/>
          <w:color w:val="202122"/>
        </w:rPr>
      </w:pPr>
      <w:r w:rsidRPr="00AF2131">
        <w:rPr>
          <w:rFonts w:asciiTheme="minorHAnsi" w:hAnsiTheme="minorHAnsi" w:cstheme="minorHAnsi"/>
          <w:i/>
          <w:iCs/>
          <w:color w:val="202122"/>
        </w:rPr>
        <w:t xml:space="preserve">Le Taj Mahal est un mausolée de marbre blanc construit en 1648 par l’Empereur moghol musulman Shâh </w:t>
      </w:r>
      <w:proofErr w:type="spellStart"/>
      <w:r w:rsidRPr="00AF2131">
        <w:rPr>
          <w:rFonts w:asciiTheme="minorHAnsi" w:hAnsiTheme="minorHAnsi" w:cstheme="minorHAnsi"/>
          <w:i/>
          <w:iCs/>
          <w:color w:val="202122"/>
        </w:rPr>
        <w:t>Jahân</w:t>
      </w:r>
      <w:proofErr w:type="spellEnd"/>
      <w:r w:rsidRPr="00AF2131">
        <w:rPr>
          <w:rFonts w:asciiTheme="minorHAnsi" w:hAnsiTheme="minorHAnsi" w:cstheme="minorHAnsi"/>
          <w:i/>
          <w:iCs/>
          <w:color w:val="202122"/>
        </w:rPr>
        <w:t xml:space="preserve"> en mémoire de son épouse </w:t>
      </w:r>
      <w:proofErr w:type="spellStart"/>
      <w:r w:rsidRPr="00AF2131">
        <w:rPr>
          <w:rFonts w:asciiTheme="minorHAnsi" w:hAnsiTheme="minorHAnsi" w:cstheme="minorHAnsi"/>
          <w:i/>
          <w:iCs/>
          <w:color w:val="202122"/>
        </w:rPr>
        <w:t>Mumtaz</w:t>
      </w:r>
      <w:proofErr w:type="spellEnd"/>
      <w:r w:rsidRPr="00AF2131">
        <w:rPr>
          <w:rFonts w:asciiTheme="minorHAnsi" w:hAnsiTheme="minorHAnsi" w:cstheme="minorHAnsi"/>
          <w:i/>
          <w:iCs/>
          <w:color w:val="202122"/>
        </w:rPr>
        <w:t xml:space="preserve"> Mahal</w:t>
      </w:r>
      <w:r w:rsidR="00F80A7E" w:rsidRPr="00AF2131">
        <w:rPr>
          <w:rFonts w:asciiTheme="minorHAnsi" w:hAnsiTheme="minorHAnsi" w:cstheme="minorHAnsi"/>
          <w:i/>
          <w:iCs/>
          <w:color w:val="202122"/>
        </w:rPr>
        <w:t>, ce qui signifie « L</w:t>
      </w:r>
      <w:r w:rsidRPr="00AF2131">
        <w:rPr>
          <w:rFonts w:asciiTheme="minorHAnsi" w:hAnsiTheme="minorHAnsi" w:cstheme="minorHAnsi"/>
          <w:i/>
          <w:iCs/>
          <w:color w:val="202122"/>
        </w:rPr>
        <w:t>umière du Palais</w:t>
      </w:r>
      <w:r w:rsidR="00F80A7E" w:rsidRPr="00AF2131">
        <w:rPr>
          <w:rFonts w:asciiTheme="minorHAnsi" w:hAnsiTheme="minorHAnsi" w:cstheme="minorHAnsi"/>
          <w:i/>
          <w:iCs/>
          <w:color w:val="202122"/>
        </w:rPr>
        <w:t> » en persan</w:t>
      </w:r>
      <w:r w:rsidRPr="00AF2131">
        <w:rPr>
          <w:rFonts w:asciiTheme="minorHAnsi" w:hAnsiTheme="minorHAnsi" w:cstheme="minorHAnsi"/>
          <w:i/>
          <w:iCs/>
          <w:color w:val="202122"/>
        </w:rPr>
        <w:t xml:space="preserve">. Joyau de l’architecture moghole, son style combine des </w:t>
      </w:r>
      <w:r w:rsidR="00F14C65" w:rsidRPr="00AF2131">
        <w:rPr>
          <w:rFonts w:asciiTheme="minorHAnsi" w:hAnsiTheme="minorHAnsi" w:cstheme="minorHAnsi"/>
          <w:i/>
          <w:iCs/>
          <w:color w:val="202122"/>
        </w:rPr>
        <w:t>influences islamique, iranienne, ottomane et indienne.</w:t>
      </w:r>
    </w:p>
    <w:p w14:paraId="4CE7F346" w14:textId="470727DB" w:rsidR="00492683" w:rsidRPr="00AF2131" w:rsidRDefault="00F14C65" w:rsidP="00F14C65">
      <w:pPr>
        <w:pStyle w:val="NormalWeb"/>
        <w:shd w:val="clear" w:color="auto" w:fill="FFFFFF"/>
        <w:spacing w:before="0" w:beforeAutospacing="0" w:after="0" w:afterAutospacing="0"/>
        <w:jc w:val="both"/>
        <w:rPr>
          <w:rFonts w:asciiTheme="minorHAnsi" w:hAnsiTheme="minorHAnsi" w:cstheme="minorHAnsi"/>
          <w:i/>
          <w:iCs/>
          <w:color w:val="202122"/>
        </w:rPr>
      </w:pPr>
      <w:r w:rsidRPr="00AF2131">
        <w:rPr>
          <w:rFonts w:asciiTheme="minorHAnsi" w:hAnsiTheme="minorHAnsi" w:cstheme="minorHAnsi"/>
          <w:i/>
          <w:iCs/>
          <w:color w:val="202122"/>
        </w:rPr>
        <w:t>Pour son édification, plus de 1 000 éléphants auraient été employés pour transporter le marbre blanc du Rajasthan, le jaspe du Penjab, la turquoise du Tibet … Au total, 28 types de pierres fines et ornementales polychromes ont été utilisées pour les marqueteries de pierre</w:t>
      </w:r>
      <w:r w:rsidR="00271D8D">
        <w:rPr>
          <w:rFonts w:asciiTheme="minorHAnsi" w:hAnsiTheme="minorHAnsi" w:cstheme="minorHAnsi"/>
          <w:i/>
          <w:iCs/>
          <w:color w:val="202122"/>
        </w:rPr>
        <w:t xml:space="preserve">s </w:t>
      </w:r>
      <w:r w:rsidRPr="00AF2131">
        <w:rPr>
          <w:rFonts w:asciiTheme="minorHAnsi" w:hAnsiTheme="minorHAnsi" w:cstheme="minorHAnsi"/>
          <w:i/>
          <w:iCs/>
          <w:color w:val="202122"/>
        </w:rPr>
        <w:t xml:space="preserve">incrustées dans le marbre blanc. </w:t>
      </w:r>
    </w:p>
    <w:p w14:paraId="43C86871" w14:textId="77777777" w:rsidR="00F14C65" w:rsidRPr="00AF2131" w:rsidRDefault="00F14C65" w:rsidP="00492683">
      <w:pPr>
        <w:pStyle w:val="NormalWeb"/>
        <w:shd w:val="clear" w:color="auto" w:fill="FFFFFF"/>
        <w:spacing w:before="0" w:beforeAutospacing="0" w:after="0" w:afterAutospacing="0"/>
        <w:rPr>
          <w:rFonts w:asciiTheme="minorHAnsi" w:hAnsiTheme="minorHAnsi" w:cstheme="minorHAnsi"/>
          <w:color w:val="202122"/>
        </w:rPr>
      </w:pPr>
    </w:p>
    <w:p w14:paraId="2A64A563" w14:textId="243DB502" w:rsidR="00492683" w:rsidRPr="00AF2131" w:rsidRDefault="00492683" w:rsidP="00492683">
      <w:pPr>
        <w:spacing w:after="0" w:line="240" w:lineRule="auto"/>
        <w:jc w:val="both"/>
        <w:rPr>
          <w:b/>
          <w:bCs/>
          <w:sz w:val="24"/>
          <w:szCs w:val="24"/>
          <w:lang w:val="fr-CH"/>
        </w:rPr>
      </w:pPr>
      <w:r w:rsidRPr="00AF2131">
        <w:rPr>
          <w:b/>
          <w:bCs/>
          <w:sz w:val="24"/>
          <w:szCs w:val="24"/>
          <w:lang w:val="fr-CH"/>
        </w:rPr>
        <w:t>Interprétation artistique du Taj Mahal</w:t>
      </w:r>
    </w:p>
    <w:p w14:paraId="72297FFC" w14:textId="77777777" w:rsidR="00492683" w:rsidRPr="00AF2131" w:rsidRDefault="00492683" w:rsidP="00492683">
      <w:pPr>
        <w:spacing w:after="0" w:line="240" w:lineRule="auto"/>
        <w:jc w:val="both"/>
        <w:rPr>
          <w:i/>
          <w:iCs/>
          <w:sz w:val="24"/>
          <w:szCs w:val="24"/>
          <w:lang w:val="fr-CH"/>
        </w:rPr>
      </w:pPr>
      <w:r w:rsidRPr="00AF2131">
        <w:rPr>
          <w:i/>
          <w:iCs/>
          <w:sz w:val="24"/>
          <w:szCs w:val="24"/>
          <w:lang w:val="fr-CH"/>
        </w:rPr>
        <w:t xml:space="preserve">Cadran &amp; boîtier </w:t>
      </w:r>
    </w:p>
    <w:p w14:paraId="5DFF711B" w14:textId="1339FCD5" w:rsidR="008438EC" w:rsidRPr="00AF2131" w:rsidRDefault="0026553B" w:rsidP="0026553B">
      <w:pPr>
        <w:spacing w:after="0" w:line="240" w:lineRule="auto"/>
        <w:jc w:val="both"/>
        <w:rPr>
          <w:sz w:val="24"/>
          <w:szCs w:val="24"/>
          <w:lang w:val="fr-CH"/>
        </w:rPr>
      </w:pPr>
      <w:r w:rsidRPr="00AF2131">
        <w:rPr>
          <w:sz w:val="24"/>
          <w:szCs w:val="24"/>
          <w:lang w:val="fr-CH"/>
        </w:rPr>
        <w:t xml:space="preserve">Une peinture miniature détaillée est réalisée sur </w:t>
      </w:r>
      <w:r w:rsidR="00C516E2" w:rsidRPr="00AF2131">
        <w:rPr>
          <w:sz w:val="24"/>
          <w:szCs w:val="24"/>
          <w:lang w:val="fr-CH"/>
        </w:rPr>
        <w:t>un</w:t>
      </w:r>
      <w:r w:rsidRPr="00AF2131">
        <w:rPr>
          <w:sz w:val="24"/>
          <w:szCs w:val="24"/>
          <w:lang w:val="fr-CH"/>
        </w:rPr>
        <w:t xml:space="preserve"> cadran</w:t>
      </w:r>
      <w:r w:rsidR="00C516E2" w:rsidRPr="00AF2131">
        <w:rPr>
          <w:sz w:val="24"/>
          <w:szCs w:val="24"/>
          <w:lang w:val="fr-CH"/>
        </w:rPr>
        <w:t xml:space="preserve"> en marbre blanc</w:t>
      </w:r>
      <w:r w:rsidRPr="00AF2131">
        <w:rPr>
          <w:sz w:val="24"/>
          <w:szCs w:val="24"/>
          <w:lang w:val="fr-CH"/>
        </w:rPr>
        <w:t>. On y découvre les détails architecturaux du Taj Mahal, et notamment le dôme central</w:t>
      </w:r>
      <w:r w:rsidR="008438EC" w:rsidRPr="00AF2131">
        <w:rPr>
          <w:sz w:val="24"/>
          <w:szCs w:val="24"/>
          <w:lang w:val="fr-CH"/>
        </w:rPr>
        <w:t xml:space="preserve"> légèrement bulbeux</w:t>
      </w:r>
      <w:r w:rsidRPr="00AF2131">
        <w:rPr>
          <w:sz w:val="24"/>
          <w:szCs w:val="24"/>
          <w:lang w:val="fr-CH"/>
        </w:rPr>
        <w:t xml:space="preserve">, </w:t>
      </w:r>
      <w:r w:rsidR="008438EC" w:rsidRPr="00AF2131">
        <w:rPr>
          <w:sz w:val="24"/>
          <w:szCs w:val="24"/>
          <w:lang w:val="fr-CH"/>
        </w:rPr>
        <w:t>qui mesure 35</w:t>
      </w:r>
      <w:r w:rsidRPr="00AF2131">
        <w:rPr>
          <w:sz w:val="24"/>
          <w:szCs w:val="24"/>
          <w:lang w:val="fr-CH"/>
        </w:rPr>
        <w:t xml:space="preserve"> mètres</w:t>
      </w:r>
      <w:r w:rsidR="008438EC" w:rsidRPr="00AF2131">
        <w:rPr>
          <w:sz w:val="24"/>
          <w:szCs w:val="24"/>
          <w:lang w:val="fr-CH"/>
        </w:rPr>
        <w:t xml:space="preserve"> de haut. Il est surmonté d’un pinacle en bronze décoré d’un kalash, symbole hindouiste de bon augure, ainsi qu’un croissant de lune, symbole islamique. </w:t>
      </w:r>
    </w:p>
    <w:p w14:paraId="3E8E408F" w14:textId="34805164" w:rsidR="0026553B" w:rsidRPr="00AF2131" w:rsidRDefault="008438EC" w:rsidP="00CB4D72">
      <w:pPr>
        <w:spacing w:after="0" w:line="240" w:lineRule="auto"/>
        <w:jc w:val="both"/>
        <w:rPr>
          <w:sz w:val="24"/>
          <w:szCs w:val="24"/>
          <w:lang w:val="fr-CH"/>
        </w:rPr>
      </w:pPr>
      <w:r w:rsidRPr="00AF2131">
        <w:rPr>
          <w:sz w:val="24"/>
          <w:szCs w:val="24"/>
          <w:lang w:val="fr-CH"/>
        </w:rPr>
        <w:t xml:space="preserve">Le dôme </w:t>
      </w:r>
      <w:r w:rsidR="0026553B" w:rsidRPr="00AF2131">
        <w:rPr>
          <w:sz w:val="24"/>
          <w:szCs w:val="24"/>
          <w:lang w:val="fr-CH"/>
        </w:rPr>
        <w:t xml:space="preserve">repose sur un tambour </w:t>
      </w:r>
      <w:r w:rsidRPr="00AF2131">
        <w:rPr>
          <w:sz w:val="24"/>
          <w:szCs w:val="24"/>
          <w:lang w:val="fr-CH"/>
        </w:rPr>
        <w:t>en forme de lotus inversé.</w:t>
      </w:r>
      <w:r w:rsidR="00CB4D72" w:rsidRPr="00AF2131">
        <w:rPr>
          <w:sz w:val="24"/>
          <w:szCs w:val="24"/>
          <w:lang w:val="fr-CH"/>
        </w:rPr>
        <w:t xml:space="preserve"> </w:t>
      </w:r>
      <w:r w:rsidRPr="00AF2131">
        <w:rPr>
          <w:sz w:val="24"/>
          <w:szCs w:val="24"/>
          <w:lang w:val="fr-CH"/>
        </w:rPr>
        <w:t xml:space="preserve">Il est entouré de dômes secondaires plus petits, ainsi que de 4 minarets </w:t>
      </w:r>
      <w:r w:rsidR="000E2FC4" w:rsidRPr="00AF2131">
        <w:rPr>
          <w:sz w:val="24"/>
          <w:szCs w:val="24"/>
          <w:lang w:val="fr-CH"/>
        </w:rPr>
        <w:t xml:space="preserve">autonomes, </w:t>
      </w:r>
      <w:r w:rsidRPr="00AF2131">
        <w:rPr>
          <w:sz w:val="24"/>
          <w:szCs w:val="24"/>
          <w:lang w:val="fr-CH"/>
        </w:rPr>
        <w:t xml:space="preserve">de 43 mètres de haut. Leur base est octogonale et leur corps </w:t>
      </w:r>
      <w:r w:rsidR="009F5E53">
        <w:rPr>
          <w:sz w:val="24"/>
          <w:szCs w:val="24"/>
          <w:lang w:val="fr-CH"/>
        </w:rPr>
        <w:t xml:space="preserve">en </w:t>
      </w:r>
      <w:r w:rsidRPr="00AF2131">
        <w:rPr>
          <w:sz w:val="24"/>
          <w:szCs w:val="24"/>
          <w:lang w:val="fr-CH"/>
        </w:rPr>
        <w:t>cylindre effi</w:t>
      </w:r>
      <w:r w:rsidR="00CB4D72" w:rsidRPr="00AF2131">
        <w:rPr>
          <w:sz w:val="24"/>
          <w:szCs w:val="24"/>
          <w:lang w:val="fr-CH"/>
        </w:rPr>
        <w:t xml:space="preserve">lé. Verticalement, les minarets sont divisés en trois parties par deux balcons différents. </w:t>
      </w:r>
    </w:p>
    <w:p w14:paraId="5F92925B" w14:textId="5CB8072C" w:rsidR="00C516E2" w:rsidRPr="00AF2131" w:rsidRDefault="002E407A" w:rsidP="00C516E2">
      <w:pPr>
        <w:spacing w:after="0" w:line="240" w:lineRule="auto"/>
        <w:jc w:val="both"/>
        <w:rPr>
          <w:sz w:val="24"/>
          <w:szCs w:val="24"/>
          <w:lang w:val="fr-CH"/>
        </w:rPr>
      </w:pPr>
      <w:r w:rsidRPr="00AF2131">
        <w:rPr>
          <w:sz w:val="24"/>
          <w:szCs w:val="24"/>
          <w:lang w:val="fr-CH"/>
        </w:rPr>
        <w:t>Devant le Taj Mahal, la</w:t>
      </w:r>
      <w:r w:rsidR="00C516E2" w:rsidRPr="00AF2131">
        <w:rPr>
          <w:sz w:val="24"/>
          <w:szCs w:val="24"/>
          <w:lang w:val="fr-CH"/>
        </w:rPr>
        <w:t xml:space="preserve"> partie en turquoise évoque l’eau de l’un des canaux du jardin.</w:t>
      </w:r>
    </w:p>
    <w:p w14:paraId="016E18E9" w14:textId="4EB1B57C" w:rsidR="0026553B" w:rsidRPr="00AF2131" w:rsidRDefault="0026553B" w:rsidP="0026553B">
      <w:pPr>
        <w:spacing w:after="0" w:line="240" w:lineRule="auto"/>
        <w:jc w:val="both"/>
        <w:rPr>
          <w:sz w:val="24"/>
          <w:szCs w:val="24"/>
          <w:lang w:val="fr-CH"/>
        </w:rPr>
      </w:pPr>
      <w:r w:rsidRPr="00AF2131">
        <w:rPr>
          <w:sz w:val="24"/>
          <w:szCs w:val="24"/>
          <w:lang w:val="fr-CH"/>
        </w:rPr>
        <w:t xml:space="preserve">Une grille polie et rhodiée est </w:t>
      </w:r>
      <w:r w:rsidR="002E407A" w:rsidRPr="00AF2131">
        <w:rPr>
          <w:sz w:val="24"/>
          <w:szCs w:val="24"/>
          <w:lang w:val="fr-CH"/>
        </w:rPr>
        <w:t xml:space="preserve">ensuite </w:t>
      </w:r>
      <w:r w:rsidRPr="00AF2131">
        <w:rPr>
          <w:sz w:val="24"/>
          <w:szCs w:val="24"/>
          <w:lang w:val="fr-CH"/>
        </w:rPr>
        <w:t>apposée sur le cadran</w:t>
      </w:r>
      <w:r w:rsidR="002E407A" w:rsidRPr="00AF2131">
        <w:rPr>
          <w:sz w:val="24"/>
          <w:szCs w:val="24"/>
          <w:lang w:val="fr-CH"/>
        </w:rPr>
        <w:t xml:space="preserve">. Elle donne à l’œuvre un effet </w:t>
      </w:r>
      <w:r w:rsidRPr="00AF2131">
        <w:rPr>
          <w:sz w:val="24"/>
          <w:szCs w:val="24"/>
          <w:lang w:val="fr-CH"/>
        </w:rPr>
        <w:t>de profondeur</w:t>
      </w:r>
      <w:r w:rsidR="002E407A" w:rsidRPr="00AF2131">
        <w:rPr>
          <w:sz w:val="24"/>
          <w:szCs w:val="24"/>
          <w:lang w:val="fr-CH"/>
        </w:rPr>
        <w:t xml:space="preserve"> et </w:t>
      </w:r>
      <w:r w:rsidRPr="00AF2131">
        <w:rPr>
          <w:sz w:val="24"/>
          <w:szCs w:val="24"/>
          <w:lang w:val="fr-CH"/>
        </w:rPr>
        <w:t xml:space="preserve">est </w:t>
      </w:r>
      <w:r w:rsidR="00CB4D72" w:rsidRPr="00AF2131">
        <w:rPr>
          <w:sz w:val="24"/>
          <w:szCs w:val="24"/>
          <w:lang w:val="fr-CH"/>
        </w:rPr>
        <w:t>ajourée</w:t>
      </w:r>
      <w:r w:rsidRPr="00AF2131">
        <w:rPr>
          <w:sz w:val="24"/>
          <w:szCs w:val="24"/>
          <w:lang w:val="fr-CH"/>
        </w:rPr>
        <w:t xml:space="preserve"> de motifs ornementaux </w:t>
      </w:r>
      <w:r w:rsidR="002E407A" w:rsidRPr="00AF2131">
        <w:rPr>
          <w:sz w:val="24"/>
          <w:szCs w:val="24"/>
          <w:lang w:val="fr-CH"/>
        </w:rPr>
        <w:t>qui</w:t>
      </w:r>
      <w:r w:rsidRPr="00AF2131">
        <w:rPr>
          <w:sz w:val="24"/>
          <w:szCs w:val="24"/>
          <w:lang w:val="fr-CH"/>
        </w:rPr>
        <w:t xml:space="preserve"> rappelle</w:t>
      </w:r>
      <w:r w:rsidR="002E407A" w:rsidRPr="00AF2131">
        <w:rPr>
          <w:sz w:val="24"/>
          <w:szCs w:val="24"/>
          <w:lang w:val="fr-CH"/>
        </w:rPr>
        <w:t>nt</w:t>
      </w:r>
      <w:r w:rsidRPr="00AF2131">
        <w:rPr>
          <w:sz w:val="24"/>
          <w:szCs w:val="24"/>
          <w:lang w:val="fr-CH"/>
        </w:rPr>
        <w:t xml:space="preserve"> le</w:t>
      </w:r>
      <w:r w:rsidR="008438EC" w:rsidRPr="00AF2131">
        <w:rPr>
          <w:sz w:val="24"/>
          <w:szCs w:val="24"/>
          <w:lang w:val="fr-CH"/>
        </w:rPr>
        <w:t xml:space="preserve">s </w:t>
      </w:r>
      <w:r w:rsidRPr="00AF2131">
        <w:rPr>
          <w:sz w:val="24"/>
          <w:szCs w:val="24"/>
          <w:lang w:val="fr-CH"/>
        </w:rPr>
        <w:t xml:space="preserve">moucharabieh présents dans l’architecture traditionnelle. </w:t>
      </w:r>
    </w:p>
    <w:p w14:paraId="5D26A92C" w14:textId="2F34F373" w:rsidR="0026553B" w:rsidRPr="00AF2131" w:rsidRDefault="0026553B" w:rsidP="00492683">
      <w:pPr>
        <w:spacing w:after="0" w:line="240" w:lineRule="auto"/>
        <w:rPr>
          <w:sz w:val="24"/>
          <w:szCs w:val="24"/>
          <w:lang w:val="fr-CH"/>
        </w:rPr>
      </w:pPr>
    </w:p>
    <w:p w14:paraId="603C62B7" w14:textId="0B99EFFE" w:rsidR="00492683" w:rsidRPr="00AF2131" w:rsidRDefault="00CB4D72" w:rsidP="000E2FC4">
      <w:pPr>
        <w:spacing w:after="0" w:line="240" w:lineRule="auto"/>
        <w:jc w:val="both"/>
        <w:rPr>
          <w:sz w:val="24"/>
          <w:szCs w:val="24"/>
          <w:lang w:val="fr-CH"/>
        </w:rPr>
      </w:pPr>
      <w:r w:rsidRPr="00AF2131">
        <w:rPr>
          <w:sz w:val="24"/>
          <w:szCs w:val="24"/>
          <w:lang w:val="fr-CH"/>
        </w:rPr>
        <w:t xml:space="preserve">Le boîtier </w:t>
      </w:r>
      <w:r w:rsidR="00290040" w:rsidRPr="00AF2131">
        <w:rPr>
          <w:sz w:val="24"/>
          <w:szCs w:val="24"/>
          <w:lang w:val="fr-CH"/>
        </w:rPr>
        <w:t xml:space="preserve">est gravé à la main </w:t>
      </w:r>
      <w:r w:rsidR="000E2FC4" w:rsidRPr="00AF2131">
        <w:rPr>
          <w:sz w:val="24"/>
          <w:szCs w:val="24"/>
          <w:lang w:val="fr-CH"/>
        </w:rPr>
        <w:t>de représentations ornementales du Taj Mahal</w:t>
      </w:r>
      <w:r w:rsidR="007C1C30" w:rsidRPr="00AF2131">
        <w:rPr>
          <w:sz w:val="24"/>
          <w:szCs w:val="24"/>
          <w:lang w:val="fr-CH"/>
        </w:rPr>
        <w:t xml:space="preserve"> et de motifs de mandalas indiens</w:t>
      </w:r>
      <w:r w:rsidR="000E2FC4" w:rsidRPr="00AF2131">
        <w:rPr>
          <w:sz w:val="24"/>
          <w:szCs w:val="24"/>
          <w:lang w:val="fr-CH"/>
        </w:rPr>
        <w:t>, complété</w:t>
      </w:r>
      <w:r w:rsidR="007C1C30" w:rsidRPr="00AF2131">
        <w:rPr>
          <w:sz w:val="24"/>
          <w:szCs w:val="24"/>
          <w:lang w:val="fr-CH"/>
        </w:rPr>
        <w:t>s</w:t>
      </w:r>
      <w:r w:rsidR="000E2FC4" w:rsidRPr="00AF2131">
        <w:rPr>
          <w:sz w:val="24"/>
          <w:szCs w:val="24"/>
          <w:lang w:val="fr-CH"/>
        </w:rPr>
        <w:t xml:space="preserve"> d’une gravure d’un motif moghol sur la lunette. </w:t>
      </w:r>
      <w:r w:rsidR="007C1C30" w:rsidRPr="00AF2131">
        <w:rPr>
          <w:sz w:val="24"/>
          <w:szCs w:val="24"/>
          <w:lang w:val="fr-CH"/>
        </w:rPr>
        <w:t>Le subtil travail des pleins et des déliés apporte le contraste du décor.</w:t>
      </w:r>
    </w:p>
    <w:p w14:paraId="259890AE" w14:textId="3BF5AC6A" w:rsidR="00CB4D72" w:rsidRPr="00AF2131" w:rsidRDefault="00CB4D72" w:rsidP="00E628D9">
      <w:pPr>
        <w:spacing w:after="0" w:line="240" w:lineRule="auto"/>
        <w:rPr>
          <w:sz w:val="24"/>
          <w:szCs w:val="24"/>
          <w:lang w:val="fr-CH"/>
        </w:rPr>
      </w:pPr>
    </w:p>
    <w:p w14:paraId="7D25049A" w14:textId="77777777" w:rsidR="005A4610" w:rsidRPr="00AF2131" w:rsidRDefault="005A4610" w:rsidP="005A4610">
      <w:pPr>
        <w:spacing w:after="0" w:line="240" w:lineRule="auto"/>
        <w:jc w:val="both"/>
        <w:rPr>
          <w:i/>
          <w:iCs/>
          <w:sz w:val="24"/>
          <w:szCs w:val="24"/>
          <w:lang w:val="fr-CH"/>
        </w:rPr>
      </w:pPr>
      <w:r w:rsidRPr="00AF2131">
        <w:rPr>
          <w:i/>
          <w:iCs/>
          <w:sz w:val="24"/>
          <w:szCs w:val="24"/>
          <w:lang w:val="fr-CH"/>
        </w:rPr>
        <w:t>Mécanisme – calibre LM 35</w:t>
      </w:r>
    </w:p>
    <w:p w14:paraId="102E70B3" w14:textId="77777777" w:rsidR="005A4610" w:rsidRPr="00AF2131" w:rsidRDefault="005A4610" w:rsidP="005A4610">
      <w:pPr>
        <w:spacing w:after="0" w:line="240" w:lineRule="auto"/>
        <w:jc w:val="both"/>
        <w:rPr>
          <w:rFonts w:cstheme="minorHAnsi"/>
          <w:sz w:val="24"/>
          <w:szCs w:val="24"/>
        </w:rPr>
      </w:pPr>
      <w:r w:rsidRPr="00AF2131">
        <w:rPr>
          <w:rFonts w:cstheme="minorHAnsi"/>
          <w:sz w:val="24"/>
          <w:szCs w:val="24"/>
        </w:rPr>
        <w:t xml:space="preserve">Mouvement tourbillon 60 secondes, récompensé de la Médaille d’Or au dernier Concours International de Chronométrie. </w:t>
      </w:r>
    </w:p>
    <w:p w14:paraId="5AE42324" w14:textId="77777777" w:rsidR="005A4610" w:rsidRPr="00AF2131" w:rsidRDefault="005A4610" w:rsidP="00E628D9">
      <w:pPr>
        <w:spacing w:after="0" w:line="240" w:lineRule="auto"/>
        <w:rPr>
          <w:sz w:val="24"/>
          <w:szCs w:val="24"/>
        </w:rPr>
      </w:pPr>
    </w:p>
    <w:p w14:paraId="1682AA72" w14:textId="4CF27EA7" w:rsidR="00363E8A" w:rsidRPr="00AF2131" w:rsidRDefault="00363E8A" w:rsidP="00E628D9">
      <w:pPr>
        <w:spacing w:after="0" w:line="240" w:lineRule="auto"/>
        <w:rPr>
          <w:sz w:val="24"/>
          <w:szCs w:val="24"/>
          <w:lang w:val="fr-CH"/>
        </w:rPr>
      </w:pPr>
    </w:p>
    <w:p w14:paraId="5E5C355F" w14:textId="12787720" w:rsidR="00363E8A" w:rsidRPr="00AF2131" w:rsidRDefault="00363E8A" w:rsidP="00E628D9">
      <w:pPr>
        <w:spacing w:after="0" w:line="240" w:lineRule="auto"/>
        <w:rPr>
          <w:sz w:val="24"/>
          <w:szCs w:val="24"/>
          <w:lang w:val="fr-CH"/>
        </w:rPr>
      </w:pPr>
    </w:p>
    <w:p w14:paraId="327EB289" w14:textId="77777777" w:rsidR="00363E8A" w:rsidRPr="00AF2131" w:rsidRDefault="00363E8A" w:rsidP="00E628D9">
      <w:pPr>
        <w:spacing w:after="0" w:line="240" w:lineRule="auto"/>
        <w:rPr>
          <w:sz w:val="24"/>
          <w:szCs w:val="24"/>
          <w:lang w:val="fr-CH"/>
        </w:rPr>
      </w:pPr>
    </w:p>
    <w:p w14:paraId="3ABD5693" w14:textId="0CAF2384" w:rsidR="00363E8A" w:rsidRPr="00AF2131" w:rsidRDefault="00363E8A" w:rsidP="00E628D9">
      <w:pPr>
        <w:spacing w:after="0" w:line="240" w:lineRule="auto"/>
        <w:rPr>
          <w:sz w:val="24"/>
          <w:szCs w:val="24"/>
          <w:lang w:val="fr-CH"/>
        </w:rPr>
      </w:pPr>
    </w:p>
    <w:p w14:paraId="35F237D3" w14:textId="28546E53" w:rsidR="00363E8A" w:rsidRPr="00AF2131" w:rsidRDefault="00363E8A" w:rsidP="00E628D9">
      <w:pPr>
        <w:spacing w:after="0" w:line="240" w:lineRule="auto"/>
        <w:rPr>
          <w:sz w:val="24"/>
          <w:szCs w:val="24"/>
          <w:lang w:val="fr-CH"/>
        </w:rPr>
      </w:pPr>
    </w:p>
    <w:p w14:paraId="4A19235E" w14:textId="416EB659" w:rsidR="00363E8A" w:rsidRPr="00AF2131" w:rsidRDefault="00363E8A" w:rsidP="00E628D9">
      <w:pPr>
        <w:spacing w:after="0" w:line="240" w:lineRule="auto"/>
        <w:rPr>
          <w:sz w:val="24"/>
          <w:szCs w:val="24"/>
          <w:lang w:val="fr-CH"/>
        </w:rPr>
      </w:pPr>
    </w:p>
    <w:p w14:paraId="4F564F12" w14:textId="3D243E1B" w:rsidR="00363E8A" w:rsidRPr="00AF2131" w:rsidRDefault="00363E8A" w:rsidP="00E628D9">
      <w:pPr>
        <w:spacing w:after="0" w:line="240" w:lineRule="auto"/>
        <w:rPr>
          <w:sz w:val="24"/>
          <w:szCs w:val="24"/>
          <w:lang w:val="fr-CH"/>
        </w:rPr>
      </w:pPr>
    </w:p>
    <w:p w14:paraId="326F601C" w14:textId="75C6E4E4" w:rsidR="00363E8A" w:rsidRPr="00AF2131" w:rsidRDefault="00363E8A" w:rsidP="00E628D9">
      <w:pPr>
        <w:spacing w:after="0" w:line="240" w:lineRule="auto"/>
        <w:rPr>
          <w:sz w:val="24"/>
          <w:szCs w:val="24"/>
          <w:lang w:val="fr-CH"/>
        </w:rPr>
      </w:pPr>
    </w:p>
    <w:p w14:paraId="6A47ED0C" w14:textId="645DC6B0" w:rsidR="00363E8A" w:rsidRPr="00AF2131" w:rsidRDefault="00363E8A" w:rsidP="00E628D9">
      <w:pPr>
        <w:spacing w:after="0" w:line="240" w:lineRule="auto"/>
        <w:rPr>
          <w:sz w:val="24"/>
          <w:szCs w:val="24"/>
          <w:lang w:val="fr-CH"/>
        </w:rPr>
      </w:pPr>
    </w:p>
    <w:p w14:paraId="2D523FED" w14:textId="77777777" w:rsidR="006A55B3" w:rsidRDefault="006A55B3" w:rsidP="00896C8A">
      <w:pPr>
        <w:spacing w:after="0" w:line="240" w:lineRule="auto"/>
        <w:jc w:val="center"/>
        <w:rPr>
          <w:b/>
          <w:bCs/>
          <w:sz w:val="24"/>
          <w:szCs w:val="24"/>
          <w:lang w:val="fr-CH"/>
        </w:rPr>
      </w:pPr>
    </w:p>
    <w:p w14:paraId="2028F672" w14:textId="3C914D60" w:rsidR="00896C8A" w:rsidRPr="00AF2131" w:rsidRDefault="00896C8A" w:rsidP="00896C8A">
      <w:pPr>
        <w:spacing w:after="0" w:line="240" w:lineRule="auto"/>
        <w:jc w:val="center"/>
        <w:rPr>
          <w:b/>
          <w:bCs/>
          <w:sz w:val="24"/>
          <w:szCs w:val="24"/>
          <w:lang w:val="fr-CH"/>
        </w:rPr>
      </w:pPr>
      <w:r w:rsidRPr="00AF2131">
        <w:rPr>
          <w:b/>
          <w:bCs/>
          <w:sz w:val="24"/>
          <w:szCs w:val="24"/>
          <w:lang w:val="fr-CH"/>
        </w:rPr>
        <w:t>LA GRANDE MURAILLE | CHINE</w:t>
      </w:r>
    </w:p>
    <w:p w14:paraId="5E834216" w14:textId="77777777" w:rsidR="00896C8A" w:rsidRPr="00AF2131" w:rsidRDefault="00896C8A" w:rsidP="00896C8A">
      <w:pPr>
        <w:spacing w:after="0" w:line="240" w:lineRule="auto"/>
        <w:jc w:val="both"/>
        <w:rPr>
          <w:b/>
          <w:bCs/>
          <w:i/>
          <w:iCs/>
          <w:sz w:val="24"/>
          <w:szCs w:val="24"/>
          <w:lang w:val="fr-CH"/>
        </w:rPr>
      </w:pPr>
    </w:p>
    <w:p w14:paraId="6C8B3B8D" w14:textId="5B0D8D45" w:rsidR="00896C8A" w:rsidRPr="00AF2131" w:rsidRDefault="00896C8A" w:rsidP="00896C8A">
      <w:pPr>
        <w:spacing w:after="0" w:line="240" w:lineRule="auto"/>
        <w:jc w:val="both"/>
        <w:rPr>
          <w:b/>
          <w:bCs/>
          <w:i/>
          <w:iCs/>
          <w:sz w:val="24"/>
          <w:szCs w:val="24"/>
          <w:lang w:val="fr-CH"/>
        </w:rPr>
      </w:pPr>
      <w:r w:rsidRPr="00AF2131">
        <w:rPr>
          <w:b/>
          <w:bCs/>
          <w:i/>
          <w:iCs/>
          <w:sz w:val="24"/>
          <w:szCs w:val="24"/>
          <w:lang w:val="fr-CH"/>
        </w:rPr>
        <w:t>La Grande Muraille de Chine</w:t>
      </w:r>
    </w:p>
    <w:p w14:paraId="401F53DD" w14:textId="56EF39B6" w:rsidR="00706D51" w:rsidRPr="00AF2131" w:rsidRDefault="00706D51" w:rsidP="00706D51">
      <w:pPr>
        <w:pStyle w:val="NormalWeb"/>
        <w:shd w:val="clear" w:color="auto" w:fill="FFFFFF"/>
        <w:spacing w:before="0" w:beforeAutospacing="0" w:after="0" w:afterAutospacing="0"/>
        <w:jc w:val="both"/>
        <w:rPr>
          <w:rFonts w:asciiTheme="minorHAnsi" w:hAnsiTheme="minorHAnsi" w:cstheme="minorHAnsi"/>
          <w:i/>
          <w:iCs/>
          <w:color w:val="202122"/>
        </w:rPr>
      </w:pPr>
      <w:r w:rsidRPr="00AF2131">
        <w:rPr>
          <w:rFonts w:asciiTheme="minorHAnsi" w:hAnsiTheme="minorHAnsi" w:cstheme="minorHAnsi"/>
          <w:i/>
          <w:iCs/>
          <w:color w:val="202122"/>
        </w:rPr>
        <w:t xml:space="preserve">La Grande Muraille est la structure architecturale la plus importante jamais construite, aussi bien en longueur, en surface qu’en masse. </w:t>
      </w:r>
      <w:r w:rsidR="00B86A86" w:rsidRPr="00AF2131">
        <w:rPr>
          <w:rFonts w:asciiTheme="minorHAnsi" w:hAnsiTheme="minorHAnsi" w:cstheme="minorHAnsi"/>
          <w:i/>
          <w:iCs/>
          <w:color w:val="202122"/>
        </w:rPr>
        <w:t xml:space="preserve">Elle s’étale sur plus de </w:t>
      </w:r>
      <w:r w:rsidRPr="00AF2131">
        <w:rPr>
          <w:rFonts w:asciiTheme="minorHAnsi" w:hAnsiTheme="minorHAnsi" w:cstheme="minorHAnsi"/>
          <w:i/>
          <w:iCs/>
          <w:color w:val="202122"/>
        </w:rPr>
        <w:t xml:space="preserve">6 200 kilomètres, </w:t>
      </w:r>
      <w:r w:rsidR="00B86A86" w:rsidRPr="00AF2131">
        <w:rPr>
          <w:rFonts w:asciiTheme="minorHAnsi" w:hAnsiTheme="minorHAnsi" w:cstheme="minorHAnsi"/>
          <w:i/>
          <w:iCs/>
          <w:color w:val="202122"/>
        </w:rPr>
        <w:t>dont les murs</w:t>
      </w:r>
      <w:r w:rsidRPr="00AF2131">
        <w:rPr>
          <w:rFonts w:asciiTheme="minorHAnsi" w:hAnsiTheme="minorHAnsi" w:cstheme="minorHAnsi"/>
          <w:i/>
          <w:iCs/>
          <w:color w:val="202122"/>
        </w:rPr>
        <w:t xml:space="preserve"> mesure</w:t>
      </w:r>
      <w:r w:rsidR="00B86A86" w:rsidRPr="00AF2131">
        <w:rPr>
          <w:rFonts w:asciiTheme="minorHAnsi" w:hAnsiTheme="minorHAnsi" w:cstheme="minorHAnsi"/>
          <w:i/>
          <w:iCs/>
          <w:color w:val="202122"/>
        </w:rPr>
        <w:t>nt</w:t>
      </w:r>
      <w:r w:rsidRPr="00AF2131">
        <w:rPr>
          <w:rFonts w:asciiTheme="minorHAnsi" w:hAnsiTheme="minorHAnsi" w:cstheme="minorHAnsi"/>
          <w:i/>
          <w:iCs/>
          <w:color w:val="202122"/>
        </w:rPr>
        <w:t xml:space="preserve"> en moyenne 6 à 7 mètres de haut pour 4 à 5 mètres de larg</w:t>
      </w:r>
      <w:r w:rsidR="00B86A86" w:rsidRPr="00AF2131">
        <w:rPr>
          <w:rFonts w:asciiTheme="minorHAnsi" w:hAnsiTheme="minorHAnsi" w:cstheme="minorHAnsi"/>
          <w:i/>
          <w:iCs/>
          <w:color w:val="202122"/>
        </w:rPr>
        <w:t>e</w:t>
      </w:r>
      <w:r w:rsidRPr="00AF2131">
        <w:rPr>
          <w:rFonts w:asciiTheme="minorHAnsi" w:hAnsiTheme="minorHAnsi" w:cstheme="minorHAnsi"/>
          <w:i/>
          <w:iCs/>
          <w:color w:val="202122"/>
        </w:rPr>
        <w:t xml:space="preserve">. </w:t>
      </w:r>
    </w:p>
    <w:p w14:paraId="229E2DC9" w14:textId="49E8D826" w:rsidR="00896C8A" w:rsidRPr="00AF2131" w:rsidRDefault="00706D51" w:rsidP="00706D51">
      <w:pPr>
        <w:pStyle w:val="NormalWeb"/>
        <w:shd w:val="clear" w:color="auto" w:fill="FFFFFF"/>
        <w:spacing w:before="0" w:beforeAutospacing="0" w:after="0" w:afterAutospacing="0"/>
        <w:jc w:val="both"/>
        <w:rPr>
          <w:rFonts w:asciiTheme="minorHAnsi" w:hAnsiTheme="minorHAnsi" w:cstheme="minorHAnsi"/>
          <w:i/>
          <w:iCs/>
          <w:color w:val="202122"/>
        </w:rPr>
      </w:pPr>
      <w:r w:rsidRPr="00AF2131">
        <w:rPr>
          <w:rFonts w:asciiTheme="minorHAnsi" w:hAnsiTheme="minorHAnsi" w:cstheme="minorHAnsi"/>
          <w:i/>
          <w:iCs/>
          <w:color w:val="202122"/>
        </w:rPr>
        <w:t xml:space="preserve">Destinée à protéger la frontière nord de la Chine, </w:t>
      </w:r>
      <w:r w:rsidR="001D63D7" w:rsidRPr="00AF2131">
        <w:rPr>
          <w:rFonts w:asciiTheme="minorHAnsi" w:hAnsiTheme="minorHAnsi" w:cstheme="minorHAnsi"/>
          <w:i/>
          <w:iCs/>
          <w:color w:val="202122"/>
        </w:rPr>
        <w:t xml:space="preserve">elle part de la frontière avec la côte au nord de Pékin et </w:t>
      </w:r>
      <w:r w:rsidR="00B86A86" w:rsidRPr="00AF2131">
        <w:rPr>
          <w:rFonts w:asciiTheme="minorHAnsi" w:hAnsiTheme="minorHAnsi" w:cstheme="minorHAnsi"/>
          <w:i/>
          <w:iCs/>
          <w:color w:val="202122"/>
        </w:rPr>
        <w:t>s’étend</w:t>
      </w:r>
      <w:r w:rsidR="001D63D7" w:rsidRPr="00AF2131">
        <w:rPr>
          <w:rFonts w:asciiTheme="minorHAnsi" w:hAnsiTheme="minorHAnsi" w:cstheme="minorHAnsi"/>
          <w:i/>
          <w:iCs/>
          <w:color w:val="202122"/>
        </w:rPr>
        <w:t xml:space="preserve"> jusqu’au désert de Gobi. Sa</w:t>
      </w:r>
      <w:r w:rsidRPr="00AF2131">
        <w:rPr>
          <w:rFonts w:asciiTheme="minorHAnsi" w:hAnsiTheme="minorHAnsi" w:cstheme="minorHAnsi"/>
          <w:i/>
          <w:iCs/>
          <w:color w:val="202122"/>
        </w:rPr>
        <w:t xml:space="preserve"> construction date initialement du IIIème siècle avant J.-C., et va jusqu’au XVIIème.</w:t>
      </w:r>
    </w:p>
    <w:p w14:paraId="4CC1AE58" w14:textId="3DF1AF5C" w:rsidR="001D63D7" w:rsidRPr="00AF2131" w:rsidRDefault="001D63D7" w:rsidP="00706D51">
      <w:pPr>
        <w:pStyle w:val="NormalWeb"/>
        <w:shd w:val="clear" w:color="auto" w:fill="FFFFFF"/>
        <w:spacing w:before="0" w:beforeAutospacing="0" w:after="0" w:afterAutospacing="0"/>
        <w:jc w:val="both"/>
        <w:rPr>
          <w:rFonts w:asciiTheme="minorHAnsi" w:hAnsiTheme="minorHAnsi" w:cstheme="minorHAnsi"/>
          <w:i/>
          <w:iCs/>
          <w:color w:val="202122"/>
        </w:rPr>
      </w:pPr>
      <w:r w:rsidRPr="00AF2131">
        <w:rPr>
          <w:rFonts w:asciiTheme="minorHAnsi" w:hAnsiTheme="minorHAnsi" w:cstheme="minorHAnsi"/>
          <w:i/>
          <w:iCs/>
          <w:color w:val="202122"/>
        </w:rPr>
        <w:t>Depuis 1987, la Grande Muraille est classée au patrimoine mondial de l’UNESCO.</w:t>
      </w:r>
    </w:p>
    <w:p w14:paraId="4BCF6F63" w14:textId="68B2E2BA" w:rsidR="00896C8A" w:rsidRPr="00AF2131" w:rsidRDefault="00896C8A" w:rsidP="00896C8A">
      <w:pPr>
        <w:pStyle w:val="NormalWeb"/>
        <w:shd w:val="clear" w:color="auto" w:fill="FFFFFF"/>
        <w:spacing w:before="0" w:beforeAutospacing="0" w:after="0" w:afterAutospacing="0"/>
        <w:rPr>
          <w:rFonts w:asciiTheme="minorHAnsi" w:hAnsiTheme="minorHAnsi" w:cstheme="minorHAnsi"/>
          <w:color w:val="202122"/>
        </w:rPr>
      </w:pPr>
    </w:p>
    <w:p w14:paraId="294F451F" w14:textId="760AC5B2" w:rsidR="00896C8A" w:rsidRPr="00AF2131" w:rsidRDefault="00896C8A" w:rsidP="00896C8A">
      <w:pPr>
        <w:spacing w:after="0" w:line="240" w:lineRule="auto"/>
        <w:jc w:val="both"/>
        <w:rPr>
          <w:b/>
          <w:bCs/>
          <w:sz w:val="24"/>
          <w:szCs w:val="24"/>
          <w:lang w:val="fr-CH"/>
        </w:rPr>
      </w:pPr>
      <w:r w:rsidRPr="00AF2131">
        <w:rPr>
          <w:b/>
          <w:bCs/>
          <w:sz w:val="24"/>
          <w:szCs w:val="24"/>
          <w:lang w:val="fr-CH"/>
        </w:rPr>
        <w:t>Interprétation artistique de la Grande Muraille de Chine</w:t>
      </w:r>
    </w:p>
    <w:p w14:paraId="611B8C94" w14:textId="77777777" w:rsidR="00896C8A" w:rsidRPr="00AF2131" w:rsidRDefault="00896C8A" w:rsidP="00896C8A">
      <w:pPr>
        <w:spacing w:after="0" w:line="240" w:lineRule="auto"/>
        <w:jc w:val="both"/>
        <w:rPr>
          <w:i/>
          <w:iCs/>
          <w:sz w:val="24"/>
          <w:szCs w:val="24"/>
          <w:lang w:val="fr-CH"/>
        </w:rPr>
      </w:pPr>
      <w:r w:rsidRPr="00AF2131">
        <w:rPr>
          <w:i/>
          <w:iCs/>
          <w:sz w:val="24"/>
          <w:szCs w:val="24"/>
          <w:lang w:val="fr-CH"/>
        </w:rPr>
        <w:t xml:space="preserve">Cadran &amp; boîtier </w:t>
      </w:r>
    </w:p>
    <w:p w14:paraId="2FDCF763" w14:textId="4EB1608F" w:rsidR="00DB0CD0" w:rsidRPr="00AF2131" w:rsidRDefault="00DB0CD0" w:rsidP="002B6EC8">
      <w:pPr>
        <w:spacing w:after="0" w:line="240" w:lineRule="auto"/>
        <w:jc w:val="both"/>
        <w:rPr>
          <w:sz w:val="24"/>
          <w:szCs w:val="24"/>
          <w:lang w:val="fr-CH"/>
        </w:rPr>
      </w:pPr>
      <w:r w:rsidRPr="00AF2131">
        <w:rPr>
          <w:sz w:val="24"/>
          <w:szCs w:val="24"/>
          <w:lang w:val="fr-CH"/>
        </w:rPr>
        <w:t>L’applique en or rose gravée main représente la Grande Muraille, qui se transforme progressivement en un puissant dragon entourant le chemin de jade</w:t>
      </w:r>
      <w:r w:rsidR="00B86A86" w:rsidRPr="00AF2131">
        <w:rPr>
          <w:sz w:val="24"/>
          <w:szCs w:val="24"/>
          <w:lang w:val="fr-CH"/>
        </w:rPr>
        <w:t xml:space="preserve"> </w:t>
      </w:r>
      <w:r w:rsidRPr="00AF2131">
        <w:rPr>
          <w:sz w:val="24"/>
          <w:szCs w:val="24"/>
          <w:lang w:val="fr-CH"/>
        </w:rPr>
        <w:t>qui se perd dans la perspective d</w:t>
      </w:r>
      <w:r w:rsidR="00B86A86" w:rsidRPr="00AF2131">
        <w:rPr>
          <w:sz w:val="24"/>
          <w:szCs w:val="24"/>
          <w:lang w:val="fr-CH"/>
        </w:rPr>
        <w:t>’un</w:t>
      </w:r>
      <w:r w:rsidRPr="00AF2131">
        <w:rPr>
          <w:sz w:val="24"/>
          <w:szCs w:val="24"/>
          <w:lang w:val="fr-CH"/>
        </w:rPr>
        <w:t xml:space="preserve"> mur sans fin. La brillance du vert du jade </w:t>
      </w:r>
      <w:proofErr w:type="spellStart"/>
      <w:r w:rsidRPr="00AF2131">
        <w:rPr>
          <w:sz w:val="24"/>
          <w:szCs w:val="24"/>
          <w:lang w:val="fr-CH"/>
        </w:rPr>
        <w:t>maw</w:t>
      </w:r>
      <w:proofErr w:type="spellEnd"/>
      <w:r w:rsidRPr="00AF2131">
        <w:rPr>
          <w:sz w:val="24"/>
          <w:szCs w:val="24"/>
          <w:lang w:val="fr-CH"/>
        </w:rPr>
        <w:t xml:space="preserve"> </w:t>
      </w:r>
      <w:proofErr w:type="spellStart"/>
      <w:r w:rsidRPr="00AF2131">
        <w:rPr>
          <w:sz w:val="24"/>
          <w:szCs w:val="24"/>
          <w:lang w:val="fr-CH"/>
        </w:rPr>
        <w:t>sit</w:t>
      </w:r>
      <w:proofErr w:type="spellEnd"/>
      <w:r w:rsidRPr="00AF2131">
        <w:rPr>
          <w:sz w:val="24"/>
          <w:szCs w:val="24"/>
          <w:lang w:val="fr-CH"/>
        </w:rPr>
        <w:t xml:space="preserve"> </w:t>
      </w:r>
      <w:proofErr w:type="spellStart"/>
      <w:r w:rsidRPr="00AF2131">
        <w:rPr>
          <w:sz w:val="24"/>
          <w:szCs w:val="24"/>
          <w:lang w:val="fr-CH"/>
        </w:rPr>
        <w:t>sit</w:t>
      </w:r>
      <w:proofErr w:type="spellEnd"/>
      <w:r w:rsidRPr="00AF2131">
        <w:rPr>
          <w:sz w:val="24"/>
          <w:szCs w:val="24"/>
          <w:lang w:val="fr-CH"/>
        </w:rPr>
        <w:t xml:space="preserve"> se prête à merveille </w:t>
      </w:r>
      <w:r w:rsidR="00B86A86" w:rsidRPr="00AF2131">
        <w:rPr>
          <w:sz w:val="24"/>
          <w:szCs w:val="24"/>
          <w:lang w:val="fr-CH"/>
        </w:rPr>
        <w:t>pour</w:t>
      </w:r>
      <w:r w:rsidRPr="00AF2131">
        <w:rPr>
          <w:sz w:val="24"/>
          <w:szCs w:val="24"/>
          <w:lang w:val="fr-CH"/>
        </w:rPr>
        <w:t xml:space="preserve"> illuminer le chemin du dragon</w:t>
      </w:r>
      <w:r w:rsidR="0063108F" w:rsidRPr="00AF2131">
        <w:rPr>
          <w:sz w:val="24"/>
          <w:szCs w:val="24"/>
          <w:lang w:val="fr-CH"/>
        </w:rPr>
        <w:t xml:space="preserve">. </w:t>
      </w:r>
    </w:p>
    <w:p w14:paraId="51ACB2AD" w14:textId="6D89EC6D" w:rsidR="00896C8A" w:rsidRPr="00AF2131" w:rsidRDefault="0063108F" w:rsidP="00F9177F">
      <w:pPr>
        <w:spacing w:after="0" w:line="240" w:lineRule="auto"/>
        <w:jc w:val="both"/>
        <w:rPr>
          <w:sz w:val="24"/>
          <w:szCs w:val="24"/>
          <w:lang w:val="fr-CH"/>
        </w:rPr>
      </w:pPr>
      <w:r w:rsidRPr="00AF2131">
        <w:rPr>
          <w:sz w:val="24"/>
          <w:szCs w:val="24"/>
          <w:lang w:val="fr-CH"/>
        </w:rPr>
        <w:t xml:space="preserve">A l’arrière-plan, une voûte céleste est constituée d’un pavage dégradé de 129 brillants saphirs et de 11 brillants diamants. A travers ses trois teintes de bleu, il évoque un ciel profond, étoilé de quelques diamants. Il surplombe la montagne lointaine, réalisée sous forme d’applique gravée main en or gris. </w:t>
      </w:r>
    </w:p>
    <w:p w14:paraId="06E63883" w14:textId="77777777" w:rsidR="00B86A86" w:rsidRPr="00AF2131" w:rsidRDefault="00B86A86" w:rsidP="00F9177F">
      <w:pPr>
        <w:spacing w:after="0" w:line="240" w:lineRule="auto"/>
        <w:jc w:val="both"/>
        <w:rPr>
          <w:sz w:val="24"/>
          <w:szCs w:val="24"/>
          <w:lang w:val="fr-CH"/>
        </w:rPr>
      </w:pPr>
    </w:p>
    <w:p w14:paraId="5F40006A" w14:textId="4912B04A" w:rsidR="00F9177F" w:rsidRPr="00AF2131" w:rsidRDefault="00F9177F" w:rsidP="00F9177F">
      <w:pPr>
        <w:spacing w:after="0" w:line="240" w:lineRule="auto"/>
        <w:jc w:val="both"/>
        <w:rPr>
          <w:sz w:val="24"/>
          <w:szCs w:val="24"/>
          <w:lang w:val="fr-CH"/>
        </w:rPr>
      </w:pPr>
      <w:r w:rsidRPr="00AF2131">
        <w:rPr>
          <w:sz w:val="24"/>
          <w:szCs w:val="24"/>
          <w:lang w:val="fr-CH"/>
        </w:rPr>
        <w:t>Un léger jeu de hauteur dissocie les éléments de cette œuvre. Il permet au dragon d’exprimer sa puissance et de dominer la scène.</w:t>
      </w:r>
    </w:p>
    <w:p w14:paraId="4DC1C45C" w14:textId="1D96E773" w:rsidR="00F9177F" w:rsidRPr="00AF2131" w:rsidRDefault="00F9177F" w:rsidP="00F9177F">
      <w:pPr>
        <w:spacing w:after="0" w:line="240" w:lineRule="auto"/>
        <w:jc w:val="both"/>
        <w:rPr>
          <w:sz w:val="24"/>
          <w:szCs w:val="24"/>
          <w:lang w:val="fr-CH"/>
        </w:rPr>
      </w:pPr>
    </w:p>
    <w:p w14:paraId="4139DB14" w14:textId="6D01D149" w:rsidR="00F9177F" w:rsidRPr="00AF2131" w:rsidRDefault="00F9177F" w:rsidP="00F9177F">
      <w:pPr>
        <w:spacing w:after="0" w:line="240" w:lineRule="auto"/>
        <w:jc w:val="both"/>
        <w:rPr>
          <w:sz w:val="24"/>
          <w:szCs w:val="24"/>
          <w:lang w:val="fr-CH"/>
        </w:rPr>
      </w:pPr>
      <w:r w:rsidRPr="00AF2131">
        <w:rPr>
          <w:sz w:val="24"/>
          <w:szCs w:val="24"/>
          <w:lang w:val="fr-CH"/>
        </w:rPr>
        <w:t xml:space="preserve">Le boîtier </w:t>
      </w:r>
      <w:r w:rsidR="00B86A86" w:rsidRPr="00AF2131">
        <w:rPr>
          <w:sz w:val="24"/>
          <w:szCs w:val="24"/>
          <w:lang w:val="fr-CH"/>
        </w:rPr>
        <w:t xml:space="preserve">contribue à </w:t>
      </w:r>
      <w:r w:rsidRPr="00AF2131">
        <w:rPr>
          <w:sz w:val="24"/>
          <w:szCs w:val="24"/>
          <w:lang w:val="fr-CH"/>
        </w:rPr>
        <w:t>affirme</w:t>
      </w:r>
      <w:r w:rsidR="00B86A86" w:rsidRPr="00AF2131">
        <w:rPr>
          <w:sz w:val="24"/>
          <w:szCs w:val="24"/>
          <w:lang w:val="fr-CH"/>
        </w:rPr>
        <w:t>r</w:t>
      </w:r>
      <w:r w:rsidRPr="00AF2131">
        <w:rPr>
          <w:sz w:val="24"/>
          <w:szCs w:val="24"/>
          <w:lang w:val="fr-CH"/>
        </w:rPr>
        <w:t xml:space="preserve"> cette autorité, la gravure main donne vie au dragon, que l’on retrouve autant sur la carrure, la lunette que les cornes.</w:t>
      </w:r>
    </w:p>
    <w:p w14:paraId="20C4CCDE" w14:textId="77777777" w:rsidR="00F9177F" w:rsidRPr="00AF2131" w:rsidRDefault="00F9177F" w:rsidP="00F9177F">
      <w:pPr>
        <w:spacing w:after="0" w:line="240" w:lineRule="auto"/>
        <w:jc w:val="both"/>
        <w:rPr>
          <w:sz w:val="24"/>
          <w:szCs w:val="24"/>
          <w:lang w:val="fr-CH"/>
        </w:rPr>
      </w:pPr>
    </w:p>
    <w:p w14:paraId="60A6341B" w14:textId="77777777" w:rsidR="005A4610" w:rsidRPr="00AF2131" w:rsidRDefault="005A4610" w:rsidP="005A4610">
      <w:pPr>
        <w:spacing w:after="0" w:line="240" w:lineRule="auto"/>
        <w:jc w:val="both"/>
        <w:rPr>
          <w:i/>
          <w:iCs/>
          <w:sz w:val="24"/>
          <w:szCs w:val="24"/>
          <w:lang w:val="fr-CH"/>
        </w:rPr>
      </w:pPr>
      <w:r w:rsidRPr="00AF2131">
        <w:rPr>
          <w:i/>
          <w:iCs/>
          <w:sz w:val="24"/>
          <w:szCs w:val="24"/>
          <w:lang w:val="fr-CH"/>
        </w:rPr>
        <w:t>Mécanisme – calibre LM 35</w:t>
      </w:r>
    </w:p>
    <w:p w14:paraId="6329C8AC" w14:textId="77777777" w:rsidR="005A4610" w:rsidRPr="00AF2131" w:rsidRDefault="005A4610" w:rsidP="005A4610">
      <w:pPr>
        <w:spacing w:after="0" w:line="240" w:lineRule="auto"/>
        <w:jc w:val="both"/>
        <w:rPr>
          <w:rFonts w:cstheme="minorHAnsi"/>
          <w:sz w:val="24"/>
          <w:szCs w:val="24"/>
        </w:rPr>
      </w:pPr>
      <w:r w:rsidRPr="00AF2131">
        <w:rPr>
          <w:rFonts w:cstheme="minorHAnsi"/>
          <w:sz w:val="24"/>
          <w:szCs w:val="24"/>
        </w:rPr>
        <w:t xml:space="preserve">Mouvement tourbillon 60 secondes, récompensé de la Médaille d’Or au dernier Concours International de Chronométrie. </w:t>
      </w:r>
    </w:p>
    <w:p w14:paraId="37FA312B" w14:textId="2E15C908" w:rsidR="00896C8A" w:rsidRPr="00AF2131" w:rsidRDefault="00896C8A" w:rsidP="00896C8A">
      <w:pPr>
        <w:spacing w:after="0" w:line="240" w:lineRule="auto"/>
        <w:rPr>
          <w:sz w:val="24"/>
          <w:szCs w:val="24"/>
        </w:rPr>
      </w:pPr>
    </w:p>
    <w:p w14:paraId="45480776" w14:textId="77777777" w:rsidR="00896C8A" w:rsidRPr="00AF2131" w:rsidRDefault="00896C8A" w:rsidP="00896C8A">
      <w:pPr>
        <w:spacing w:after="0" w:line="240" w:lineRule="auto"/>
        <w:rPr>
          <w:sz w:val="24"/>
          <w:szCs w:val="24"/>
        </w:rPr>
      </w:pPr>
    </w:p>
    <w:p w14:paraId="3E4949FA" w14:textId="1CA7C6D3" w:rsidR="000E2FC4" w:rsidRPr="00AF2131" w:rsidRDefault="000E2FC4" w:rsidP="00E628D9">
      <w:pPr>
        <w:spacing w:after="0" w:line="240" w:lineRule="auto"/>
        <w:rPr>
          <w:sz w:val="24"/>
          <w:szCs w:val="24"/>
          <w:lang w:val="fr-CH"/>
        </w:rPr>
      </w:pPr>
    </w:p>
    <w:p w14:paraId="6B835FAC" w14:textId="29FA2D37" w:rsidR="000E2FC4" w:rsidRPr="00AF2131" w:rsidRDefault="000E2FC4" w:rsidP="00E628D9">
      <w:pPr>
        <w:spacing w:after="0" w:line="240" w:lineRule="auto"/>
        <w:rPr>
          <w:sz w:val="24"/>
          <w:szCs w:val="24"/>
          <w:lang w:val="fr-CH"/>
        </w:rPr>
      </w:pPr>
    </w:p>
    <w:p w14:paraId="7DA567D3" w14:textId="1A507FCB" w:rsidR="000E2FC4" w:rsidRDefault="000E2FC4" w:rsidP="00E628D9">
      <w:pPr>
        <w:spacing w:after="0" w:line="240" w:lineRule="auto"/>
        <w:rPr>
          <w:sz w:val="24"/>
          <w:szCs w:val="24"/>
          <w:lang w:val="fr-CH"/>
        </w:rPr>
      </w:pPr>
    </w:p>
    <w:p w14:paraId="1D435E19" w14:textId="3C7DA645" w:rsidR="00386760" w:rsidRDefault="00386760" w:rsidP="00E628D9">
      <w:pPr>
        <w:spacing w:after="0" w:line="240" w:lineRule="auto"/>
        <w:rPr>
          <w:sz w:val="24"/>
          <w:szCs w:val="24"/>
          <w:lang w:val="fr-CH"/>
        </w:rPr>
      </w:pPr>
    </w:p>
    <w:p w14:paraId="3B607FF4" w14:textId="77777777" w:rsidR="00386760" w:rsidRPr="00AF2131" w:rsidRDefault="00386760" w:rsidP="00E628D9">
      <w:pPr>
        <w:spacing w:after="0" w:line="240" w:lineRule="auto"/>
        <w:rPr>
          <w:sz w:val="24"/>
          <w:szCs w:val="24"/>
          <w:lang w:val="fr-CH"/>
        </w:rPr>
      </w:pPr>
    </w:p>
    <w:p w14:paraId="36B18907" w14:textId="415E0C65" w:rsidR="000E2FC4" w:rsidRPr="00AF2131" w:rsidRDefault="000E2FC4" w:rsidP="00E628D9">
      <w:pPr>
        <w:spacing w:after="0" w:line="240" w:lineRule="auto"/>
        <w:rPr>
          <w:sz w:val="24"/>
          <w:szCs w:val="24"/>
          <w:lang w:val="fr-CH"/>
        </w:rPr>
      </w:pPr>
    </w:p>
    <w:p w14:paraId="3931C7A5" w14:textId="45C4E30D" w:rsidR="000E2FC4" w:rsidRPr="00AF2131" w:rsidRDefault="000E2FC4" w:rsidP="00E628D9">
      <w:pPr>
        <w:spacing w:after="0" w:line="240" w:lineRule="auto"/>
        <w:rPr>
          <w:sz w:val="24"/>
          <w:szCs w:val="24"/>
          <w:lang w:val="fr-CH"/>
        </w:rPr>
      </w:pPr>
    </w:p>
    <w:p w14:paraId="2D4748F5" w14:textId="22C6B3AD" w:rsidR="000E2FC4" w:rsidRPr="00AF2131" w:rsidRDefault="000E2FC4" w:rsidP="00E628D9">
      <w:pPr>
        <w:spacing w:after="0" w:line="240" w:lineRule="auto"/>
        <w:rPr>
          <w:sz w:val="24"/>
          <w:szCs w:val="24"/>
          <w:lang w:val="fr-CH"/>
        </w:rPr>
      </w:pPr>
    </w:p>
    <w:p w14:paraId="3BE7B111" w14:textId="42809C03" w:rsidR="000E2FC4" w:rsidRPr="00AF2131" w:rsidRDefault="000E2FC4" w:rsidP="00E628D9">
      <w:pPr>
        <w:spacing w:after="0" w:line="240" w:lineRule="auto"/>
        <w:rPr>
          <w:sz w:val="24"/>
          <w:szCs w:val="24"/>
          <w:lang w:val="fr-CH"/>
        </w:rPr>
      </w:pPr>
    </w:p>
    <w:p w14:paraId="5AEDF9D4" w14:textId="76961294" w:rsidR="000E2FC4" w:rsidRPr="00AF2131" w:rsidRDefault="000E2FC4" w:rsidP="00E628D9">
      <w:pPr>
        <w:spacing w:after="0" w:line="240" w:lineRule="auto"/>
        <w:rPr>
          <w:sz w:val="24"/>
          <w:szCs w:val="24"/>
          <w:lang w:val="fr-CH"/>
        </w:rPr>
      </w:pPr>
    </w:p>
    <w:p w14:paraId="764DFE62" w14:textId="2924F7E7" w:rsidR="000E2FC4" w:rsidRPr="00AF2131" w:rsidRDefault="000E2FC4" w:rsidP="00E628D9">
      <w:pPr>
        <w:spacing w:after="0" w:line="240" w:lineRule="auto"/>
        <w:rPr>
          <w:sz w:val="24"/>
          <w:szCs w:val="24"/>
          <w:lang w:val="fr-CH"/>
        </w:rPr>
      </w:pPr>
    </w:p>
    <w:p w14:paraId="0A472DF7" w14:textId="67BB166C" w:rsidR="000E2FC4" w:rsidRPr="00AF2131" w:rsidRDefault="000E2FC4" w:rsidP="00E628D9">
      <w:pPr>
        <w:spacing w:after="0" w:line="240" w:lineRule="auto"/>
        <w:rPr>
          <w:sz w:val="24"/>
          <w:szCs w:val="24"/>
          <w:lang w:val="fr-CH"/>
        </w:rPr>
      </w:pPr>
    </w:p>
    <w:p w14:paraId="14B0AA6E" w14:textId="0F6E86B0" w:rsidR="00A1681C" w:rsidRPr="00AF2131" w:rsidRDefault="00A1681C" w:rsidP="00A1681C">
      <w:pPr>
        <w:spacing w:after="0" w:line="240" w:lineRule="auto"/>
        <w:jc w:val="center"/>
        <w:rPr>
          <w:b/>
          <w:bCs/>
          <w:sz w:val="24"/>
          <w:szCs w:val="24"/>
          <w:lang w:val="fr-CH"/>
        </w:rPr>
      </w:pPr>
      <w:r w:rsidRPr="00AF2131">
        <w:rPr>
          <w:b/>
          <w:bCs/>
          <w:sz w:val="24"/>
          <w:szCs w:val="24"/>
          <w:lang w:val="fr-CH"/>
        </w:rPr>
        <w:t>CHRIST REDEMPTEUR | RIO DE JANEIRO</w:t>
      </w:r>
    </w:p>
    <w:p w14:paraId="5886F1BC" w14:textId="77777777" w:rsidR="00A1681C" w:rsidRPr="00AF2131" w:rsidRDefault="00A1681C" w:rsidP="00A1681C">
      <w:pPr>
        <w:spacing w:after="0" w:line="240" w:lineRule="auto"/>
        <w:jc w:val="both"/>
        <w:rPr>
          <w:b/>
          <w:bCs/>
          <w:i/>
          <w:iCs/>
          <w:sz w:val="24"/>
          <w:szCs w:val="24"/>
          <w:lang w:val="fr-CH"/>
        </w:rPr>
      </w:pPr>
    </w:p>
    <w:p w14:paraId="4BF4A6D7" w14:textId="0FDA7834" w:rsidR="00A1681C" w:rsidRPr="00AF2131" w:rsidRDefault="00A1681C" w:rsidP="00A1681C">
      <w:pPr>
        <w:spacing w:after="0" w:line="240" w:lineRule="auto"/>
        <w:jc w:val="both"/>
        <w:rPr>
          <w:b/>
          <w:bCs/>
          <w:i/>
          <w:iCs/>
          <w:sz w:val="24"/>
          <w:szCs w:val="24"/>
          <w:lang w:val="fr-CH"/>
        </w:rPr>
      </w:pPr>
      <w:r w:rsidRPr="00AF2131">
        <w:rPr>
          <w:b/>
          <w:bCs/>
          <w:i/>
          <w:iCs/>
          <w:sz w:val="24"/>
          <w:szCs w:val="24"/>
          <w:lang w:val="fr-CH"/>
        </w:rPr>
        <w:t>Statue du Christ Rédempteur</w:t>
      </w:r>
    </w:p>
    <w:p w14:paraId="099958FA" w14:textId="77777777" w:rsidR="00386760" w:rsidRDefault="00A1681C" w:rsidP="00A1681C">
      <w:pPr>
        <w:spacing w:after="0" w:line="240" w:lineRule="auto"/>
        <w:jc w:val="both"/>
        <w:rPr>
          <w:i/>
          <w:iCs/>
          <w:sz w:val="24"/>
          <w:szCs w:val="24"/>
          <w:lang w:val="fr-CH"/>
        </w:rPr>
      </w:pPr>
      <w:r w:rsidRPr="00AF2131">
        <w:rPr>
          <w:i/>
          <w:iCs/>
          <w:sz w:val="24"/>
          <w:szCs w:val="24"/>
          <w:lang w:val="fr-CH"/>
        </w:rPr>
        <w:t xml:space="preserve">Le Christ Rédempteur est une </w:t>
      </w:r>
      <w:r w:rsidR="00B86A86" w:rsidRPr="00AF2131">
        <w:rPr>
          <w:i/>
          <w:iCs/>
          <w:sz w:val="24"/>
          <w:szCs w:val="24"/>
          <w:lang w:val="fr-CH"/>
        </w:rPr>
        <w:t>monumentale</w:t>
      </w:r>
      <w:r w:rsidRPr="00AF2131">
        <w:rPr>
          <w:i/>
          <w:iCs/>
          <w:sz w:val="24"/>
          <w:szCs w:val="24"/>
          <w:lang w:val="fr-CH"/>
        </w:rPr>
        <w:t xml:space="preserve"> statue du Christ</w:t>
      </w:r>
      <w:r w:rsidR="00E30980" w:rsidRPr="00AF2131">
        <w:rPr>
          <w:i/>
          <w:iCs/>
          <w:sz w:val="24"/>
          <w:szCs w:val="24"/>
          <w:lang w:val="fr-CH"/>
        </w:rPr>
        <w:t xml:space="preserve">. Installée sur le mont du Corcovado, elle domine </w:t>
      </w:r>
      <w:r w:rsidRPr="00AF2131">
        <w:rPr>
          <w:i/>
          <w:iCs/>
          <w:sz w:val="24"/>
          <w:szCs w:val="24"/>
          <w:lang w:val="fr-CH"/>
        </w:rPr>
        <w:t xml:space="preserve">Rio de Janeiro. </w:t>
      </w:r>
    </w:p>
    <w:p w14:paraId="0B7E0350" w14:textId="713B437F" w:rsidR="00A8392F" w:rsidRPr="00AF2131" w:rsidRDefault="00B74868" w:rsidP="00A1681C">
      <w:pPr>
        <w:spacing w:after="0" w:line="240" w:lineRule="auto"/>
        <w:jc w:val="both"/>
        <w:rPr>
          <w:i/>
          <w:iCs/>
          <w:sz w:val="24"/>
          <w:szCs w:val="24"/>
          <w:lang w:val="fr-CH"/>
        </w:rPr>
      </w:pPr>
      <w:r w:rsidRPr="00AF2131">
        <w:rPr>
          <w:i/>
          <w:iCs/>
          <w:sz w:val="24"/>
          <w:szCs w:val="24"/>
          <w:lang w:val="fr-CH"/>
        </w:rPr>
        <w:t>Icon</w:t>
      </w:r>
      <w:r w:rsidR="00A1681C" w:rsidRPr="00AF2131">
        <w:rPr>
          <w:i/>
          <w:iCs/>
          <w:sz w:val="24"/>
          <w:szCs w:val="24"/>
          <w:lang w:val="fr-CH"/>
        </w:rPr>
        <w:t>e de la ville, la statue mesure 38 mètres de haut</w:t>
      </w:r>
      <w:r w:rsidRPr="00AF2131">
        <w:rPr>
          <w:i/>
          <w:iCs/>
          <w:sz w:val="24"/>
          <w:szCs w:val="24"/>
          <w:lang w:val="fr-CH"/>
        </w:rPr>
        <w:t xml:space="preserve">. </w:t>
      </w:r>
      <w:r w:rsidR="00E30980" w:rsidRPr="00AF2131">
        <w:rPr>
          <w:i/>
          <w:iCs/>
          <w:sz w:val="24"/>
          <w:szCs w:val="24"/>
          <w:lang w:val="fr-CH"/>
        </w:rPr>
        <w:t>A ce titre, e</w:t>
      </w:r>
      <w:r w:rsidRPr="00AF2131">
        <w:rPr>
          <w:i/>
          <w:iCs/>
          <w:sz w:val="24"/>
          <w:szCs w:val="24"/>
          <w:lang w:val="fr-CH"/>
        </w:rPr>
        <w:t xml:space="preserve">lle est l’une des statues les plus grandes </w:t>
      </w:r>
      <w:r w:rsidR="00A8392F" w:rsidRPr="00AF2131">
        <w:rPr>
          <w:i/>
          <w:iCs/>
          <w:sz w:val="24"/>
          <w:szCs w:val="24"/>
          <w:lang w:val="fr-CH"/>
        </w:rPr>
        <w:t>a</w:t>
      </w:r>
      <w:r w:rsidRPr="00AF2131">
        <w:rPr>
          <w:i/>
          <w:iCs/>
          <w:sz w:val="24"/>
          <w:szCs w:val="24"/>
          <w:lang w:val="fr-CH"/>
        </w:rPr>
        <w:t xml:space="preserve">u monde. </w:t>
      </w:r>
    </w:p>
    <w:p w14:paraId="51899154" w14:textId="32AF55DE" w:rsidR="00B74868" w:rsidRPr="00AF2131" w:rsidRDefault="00A8392F" w:rsidP="00A1681C">
      <w:pPr>
        <w:spacing w:after="0" w:line="240" w:lineRule="auto"/>
        <w:jc w:val="both"/>
        <w:rPr>
          <w:i/>
          <w:iCs/>
          <w:sz w:val="24"/>
          <w:szCs w:val="24"/>
          <w:lang w:val="fr-CH"/>
        </w:rPr>
      </w:pPr>
      <w:r w:rsidRPr="00AF2131">
        <w:rPr>
          <w:i/>
          <w:iCs/>
          <w:sz w:val="24"/>
          <w:szCs w:val="24"/>
          <w:lang w:val="fr-CH"/>
        </w:rPr>
        <w:t xml:space="preserve">Conçue par l’ingénieur brésilien </w:t>
      </w:r>
      <w:proofErr w:type="spellStart"/>
      <w:r w:rsidRPr="00AF2131">
        <w:rPr>
          <w:i/>
          <w:iCs/>
          <w:sz w:val="24"/>
          <w:szCs w:val="24"/>
          <w:lang w:val="fr-CH"/>
        </w:rPr>
        <w:t>Heitor</w:t>
      </w:r>
      <w:proofErr w:type="spellEnd"/>
      <w:r w:rsidRPr="00AF2131">
        <w:rPr>
          <w:i/>
          <w:iCs/>
          <w:sz w:val="24"/>
          <w:szCs w:val="24"/>
          <w:lang w:val="fr-CH"/>
        </w:rPr>
        <w:t xml:space="preserve"> da Silva Costa, elle a été réalisée par le sculpteur français Paul Landowski et le sculpteur roumain Gheorghe </w:t>
      </w:r>
      <w:proofErr w:type="spellStart"/>
      <w:r w:rsidRPr="00AF2131">
        <w:rPr>
          <w:i/>
          <w:iCs/>
          <w:sz w:val="24"/>
          <w:szCs w:val="24"/>
          <w:lang w:val="fr-CH"/>
        </w:rPr>
        <w:t>Leonida</w:t>
      </w:r>
      <w:proofErr w:type="spellEnd"/>
      <w:r w:rsidRPr="00AF2131">
        <w:rPr>
          <w:i/>
          <w:iCs/>
          <w:sz w:val="24"/>
          <w:szCs w:val="24"/>
          <w:lang w:val="fr-CH"/>
        </w:rPr>
        <w:t xml:space="preserve"> (pour la tête), puis érigée en collaboration avec l’ingénieur français Albert Caquot.</w:t>
      </w:r>
    </w:p>
    <w:p w14:paraId="6CC2E774" w14:textId="6DDF0963" w:rsidR="00A8392F" w:rsidRPr="00AF2131" w:rsidRDefault="00B74868" w:rsidP="00A8392F">
      <w:pPr>
        <w:spacing w:after="0" w:line="240" w:lineRule="auto"/>
        <w:jc w:val="both"/>
        <w:rPr>
          <w:i/>
          <w:iCs/>
          <w:sz w:val="24"/>
          <w:szCs w:val="24"/>
          <w:lang w:val="fr-CH"/>
        </w:rPr>
      </w:pPr>
      <w:r w:rsidRPr="00AF2131">
        <w:rPr>
          <w:i/>
          <w:iCs/>
          <w:sz w:val="24"/>
          <w:szCs w:val="24"/>
          <w:lang w:val="fr-CH"/>
        </w:rPr>
        <w:t xml:space="preserve">Achevée en 1931, la statue est </w:t>
      </w:r>
      <w:r w:rsidR="001929CF" w:rsidRPr="00AF2131">
        <w:rPr>
          <w:i/>
          <w:iCs/>
          <w:sz w:val="24"/>
          <w:szCs w:val="24"/>
          <w:lang w:val="fr-CH"/>
        </w:rPr>
        <w:t>façonnée</w:t>
      </w:r>
      <w:r w:rsidRPr="00AF2131">
        <w:rPr>
          <w:i/>
          <w:iCs/>
          <w:sz w:val="24"/>
          <w:szCs w:val="24"/>
          <w:lang w:val="fr-CH"/>
        </w:rPr>
        <w:t xml:space="preserve"> </w:t>
      </w:r>
      <w:r w:rsidR="001929CF" w:rsidRPr="00AF2131">
        <w:rPr>
          <w:i/>
          <w:iCs/>
          <w:sz w:val="24"/>
          <w:szCs w:val="24"/>
          <w:lang w:val="fr-CH"/>
        </w:rPr>
        <w:t>dans le</w:t>
      </w:r>
      <w:r w:rsidRPr="00AF2131">
        <w:rPr>
          <w:i/>
          <w:iCs/>
          <w:sz w:val="24"/>
          <w:szCs w:val="24"/>
          <w:lang w:val="fr-CH"/>
        </w:rPr>
        <w:t xml:space="preserve"> béton armé et </w:t>
      </w:r>
      <w:r w:rsidR="001929CF" w:rsidRPr="00AF2131">
        <w:rPr>
          <w:i/>
          <w:iCs/>
          <w:sz w:val="24"/>
          <w:szCs w:val="24"/>
          <w:lang w:val="fr-CH"/>
        </w:rPr>
        <w:t>la</w:t>
      </w:r>
      <w:r w:rsidRPr="00AF2131">
        <w:rPr>
          <w:i/>
          <w:iCs/>
          <w:sz w:val="24"/>
          <w:szCs w:val="24"/>
          <w:lang w:val="fr-CH"/>
        </w:rPr>
        <w:t xml:space="preserve"> stéatite, une roche tendre mais très résistante.</w:t>
      </w:r>
      <w:r w:rsidR="00A8392F" w:rsidRPr="00AF2131">
        <w:rPr>
          <w:i/>
          <w:iCs/>
          <w:sz w:val="24"/>
          <w:szCs w:val="24"/>
          <w:lang w:val="fr-CH"/>
        </w:rPr>
        <w:t xml:space="preserve"> La tête pèse 30 tonnes, chaque main 8 tonnes, et l’envergure des deux mains est de 28 mètres. </w:t>
      </w:r>
    </w:p>
    <w:p w14:paraId="431A8DE8" w14:textId="77777777" w:rsidR="00A8392F" w:rsidRPr="00AF2131" w:rsidRDefault="00A8392F" w:rsidP="00A1681C">
      <w:pPr>
        <w:spacing w:after="0" w:line="240" w:lineRule="auto"/>
        <w:jc w:val="both"/>
        <w:rPr>
          <w:sz w:val="24"/>
          <w:szCs w:val="24"/>
          <w:lang w:val="fr-CH"/>
        </w:rPr>
      </w:pPr>
    </w:p>
    <w:p w14:paraId="15C23F4A" w14:textId="466A2275" w:rsidR="00A1681C" w:rsidRPr="00AF2131" w:rsidRDefault="00A1681C" w:rsidP="00A1681C">
      <w:pPr>
        <w:spacing w:after="0" w:line="240" w:lineRule="auto"/>
        <w:jc w:val="both"/>
        <w:rPr>
          <w:b/>
          <w:bCs/>
          <w:sz w:val="24"/>
          <w:szCs w:val="24"/>
          <w:lang w:val="fr-CH"/>
        </w:rPr>
      </w:pPr>
      <w:r w:rsidRPr="00AF2131">
        <w:rPr>
          <w:b/>
          <w:bCs/>
          <w:sz w:val="24"/>
          <w:szCs w:val="24"/>
          <w:lang w:val="fr-CH"/>
        </w:rPr>
        <w:t>Interprétation artistique d</w:t>
      </w:r>
      <w:r w:rsidR="00A8392F" w:rsidRPr="00AF2131">
        <w:rPr>
          <w:b/>
          <w:bCs/>
          <w:sz w:val="24"/>
          <w:szCs w:val="24"/>
          <w:lang w:val="fr-CH"/>
        </w:rPr>
        <w:t>u Christ Rédempteur</w:t>
      </w:r>
    </w:p>
    <w:p w14:paraId="5802B30D" w14:textId="77777777" w:rsidR="00A1681C" w:rsidRPr="00AF2131" w:rsidRDefault="00A1681C" w:rsidP="00A1681C">
      <w:pPr>
        <w:spacing w:after="0" w:line="240" w:lineRule="auto"/>
        <w:jc w:val="both"/>
        <w:rPr>
          <w:i/>
          <w:iCs/>
          <w:sz w:val="24"/>
          <w:szCs w:val="24"/>
          <w:lang w:val="fr-CH"/>
        </w:rPr>
      </w:pPr>
      <w:r w:rsidRPr="00AF2131">
        <w:rPr>
          <w:i/>
          <w:iCs/>
          <w:sz w:val="24"/>
          <w:szCs w:val="24"/>
          <w:lang w:val="fr-CH"/>
        </w:rPr>
        <w:t xml:space="preserve">Cadran &amp; boîtier </w:t>
      </w:r>
    </w:p>
    <w:p w14:paraId="6895E756" w14:textId="060D4AA0" w:rsidR="000E2FC4" w:rsidRPr="00AF2131" w:rsidRDefault="00AE1E00" w:rsidP="00AE1E00">
      <w:pPr>
        <w:spacing w:after="0" w:line="240" w:lineRule="auto"/>
        <w:jc w:val="both"/>
        <w:rPr>
          <w:sz w:val="24"/>
          <w:szCs w:val="24"/>
          <w:lang w:val="fr-CH"/>
        </w:rPr>
      </w:pPr>
      <w:r w:rsidRPr="00AF2131">
        <w:rPr>
          <w:sz w:val="24"/>
          <w:szCs w:val="24"/>
          <w:lang w:val="fr-CH"/>
        </w:rPr>
        <w:t xml:space="preserve">Du sommet du Corcovado, le Christ Rédempteur </w:t>
      </w:r>
      <w:r w:rsidR="00E30980" w:rsidRPr="00AF2131">
        <w:rPr>
          <w:sz w:val="24"/>
          <w:szCs w:val="24"/>
          <w:lang w:val="fr-CH"/>
        </w:rPr>
        <w:t>semble protéger</w:t>
      </w:r>
      <w:r w:rsidRPr="00AF2131">
        <w:rPr>
          <w:sz w:val="24"/>
          <w:szCs w:val="24"/>
          <w:lang w:val="fr-CH"/>
        </w:rPr>
        <w:t xml:space="preserve"> Rio et son fameux Mont du Pain de Sucre, ainsi que la baie de Guanabara et ses 130 îles. </w:t>
      </w:r>
    </w:p>
    <w:p w14:paraId="14D1BBB7" w14:textId="2B96EFC5" w:rsidR="00FF4ACD" w:rsidRPr="00AF2131" w:rsidRDefault="00AE1E00" w:rsidP="00AE1E00">
      <w:pPr>
        <w:spacing w:after="0" w:line="240" w:lineRule="auto"/>
        <w:jc w:val="both"/>
        <w:rPr>
          <w:sz w:val="24"/>
          <w:szCs w:val="24"/>
          <w:lang w:val="fr-CH"/>
        </w:rPr>
      </w:pPr>
      <w:r w:rsidRPr="00AF2131">
        <w:rPr>
          <w:sz w:val="24"/>
          <w:szCs w:val="24"/>
          <w:lang w:val="fr-CH"/>
        </w:rPr>
        <w:t xml:space="preserve">Le Christ est gravé à la main sur une base en or, et </w:t>
      </w:r>
      <w:r w:rsidR="00FF4ACD" w:rsidRPr="00AF2131">
        <w:rPr>
          <w:sz w:val="24"/>
          <w:szCs w:val="24"/>
          <w:lang w:val="fr-CH"/>
        </w:rPr>
        <w:t xml:space="preserve">se détache majestueusement du paysage par une applique en relief rapportée. Il fait face à une mer dont le fond marin est gravé à la main, puis émaillé en bleu azur translucide. Les montagnes sont également réalisées en émail opaque grand feu. Pour </w:t>
      </w:r>
      <w:r w:rsidR="00E30980" w:rsidRPr="00AF2131">
        <w:rPr>
          <w:sz w:val="24"/>
          <w:szCs w:val="24"/>
          <w:lang w:val="fr-CH"/>
        </w:rPr>
        <w:t>donner encore plus de vie à</w:t>
      </w:r>
      <w:r w:rsidR="00FF4ACD" w:rsidRPr="00AF2131">
        <w:rPr>
          <w:sz w:val="24"/>
          <w:szCs w:val="24"/>
          <w:lang w:val="fr-CH"/>
        </w:rPr>
        <w:t xml:space="preserve"> l’ensemble, les bâtiments multicolores de la ville sont exécutés en micro-peinture émaillée.</w:t>
      </w:r>
    </w:p>
    <w:p w14:paraId="340EEE99" w14:textId="2DF4F883" w:rsidR="00FF4ACD" w:rsidRPr="00AF2131" w:rsidRDefault="00FF4ACD" w:rsidP="00AE1E00">
      <w:pPr>
        <w:spacing w:after="0" w:line="240" w:lineRule="auto"/>
        <w:jc w:val="both"/>
        <w:rPr>
          <w:sz w:val="24"/>
          <w:szCs w:val="24"/>
          <w:lang w:val="fr-CH"/>
        </w:rPr>
      </w:pPr>
      <w:r w:rsidRPr="00AF2131">
        <w:rPr>
          <w:sz w:val="24"/>
          <w:szCs w:val="24"/>
          <w:lang w:val="fr-CH"/>
        </w:rPr>
        <w:t>Les différents éléments</w:t>
      </w:r>
      <w:r w:rsidR="00584AB5" w:rsidRPr="00AF2131">
        <w:rPr>
          <w:sz w:val="24"/>
          <w:szCs w:val="24"/>
          <w:lang w:val="fr-CH"/>
        </w:rPr>
        <w:t xml:space="preserve"> émaillés reposent sur la technique du </w:t>
      </w:r>
      <w:r w:rsidRPr="00AF2131">
        <w:rPr>
          <w:sz w:val="24"/>
          <w:szCs w:val="24"/>
          <w:lang w:val="fr-CH"/>
        </w:rPr>
        <w:t xml:space="preserve">champlevé, </w:t>
      </w:r>
      <w:r w:rsidR="00584AB5" w:rsidRPr="00AF2131">
        <w:rPr>
          <w:sz w:val="24"/>
          <w:szCs w:val="24"/>
          <w:lang w:val="fr-CH"/>
        </w:rPr>
        <w:t xml:space="preserve">qui consiste </w:t>
      </w:r>
      <w:r w:rsidRPr="00AF2131">
        <w:rPr>
          <w:sz w:val="24"/>
          <w:szCs w:val="24"/>
          <w:lang w:val="fr-CH"/>
        </w:rPr>
        <w:t xml:space="preserve">à ôter un peu de matière pour y </w:t>
      </w:r>
      <w:r w:rsidR="00584AB5" w:rsidRPr="00AF2131">
        <w:rPr>
          <w:sz w:val="24"/>
          <w:szCs w:val="24"/>
          <w:lang w:val="fr-CH"/>
        </w:rPr>
        <w:t>apposer</w:t>
      </w:r>
      <w:r w:rsidRPr="00AF2131">
        <w:rPr>
          <w:sz w:val="24"/>
          <w:szCs w:val="24"/>
          <w:lang w:val="fr-CH"/>
        </w:rPr>
        <w:t xml:space="preserve"> l’émail. </w:t>
      </w:r>
    </w:p>
    <w:p w14:paraId="3B88A744" w14:textId="77777777" w:rsidR="00FF4ACD" w:rsidRPr="00AF2131" w:rsidRDefault="00FF4ACD" w:rsidP="00AE1E00">
      <w:pPr>
        <w:spacing w:after="0" w:line="240" w:lineRule="auto"/>
        <w:jc w:val="both"/>
        <w:rPr>
          <w:sz w:val="24"/>
          <w:szCs w:val="24"/>
          <w:lang w:val="fr-CH"/>
        </w:rPr>
      </w:pPr>
    </w:p>
    <w:p w14:paraId="5FC20225" w14:textId="1242F671" w:rsidR="00AE1E00" w:rsidRPr="00AF2131" w:rsidRDefault="00FF4ACD" w:rsidP="00AE1E00">
      <w:pPr>
        <w:spacing w:after="0" w:line="240" w:lineRule="auto"/>
        <w:jc w:val="both"/>
        <w:rPr>
          <w:sz w:val="24"/>
          <w:szCs w:val="24"/>
          <w:lang w:val="fr-CH"/>
        </w:rPr>
      </w:pPr>
      <w:r w:rsidRPr="00AF2131">
        <w:rPr>
          <w:sz w:val="24"/>
          <w:szCs w:val="24"/>
          <w:lang w:val="fr-CH"/>
        </w:rPr>
        <w:t xml:space="preserve">Le boîtier présente une habile réinterprétation des éléments décoratifs des armoiries du Brésil : </w:t>
      </w:r>
      <w:r w:rsidR="00BD2145" w:rsidRPr="00AF2131">
        <w:rPr>
          <w:sz w:val="24"/>
          <w:szCs w:val="24"/>
          <w:lang w:val="fr-CH"/>
        </w:rPr>
        <w:t xml:space="preserve">des feuilles de café et des feuilles de tabac. Ces éléments conducteurs </w:t>
      </w:r>
      <w:r w:rsidR="00584AB5" w:rsidRPr="00AF2131">
        <w:rPr>
          <w:sz w:val="24"/>
          <w:szCs w:val="24"/>
          <w:lang w:val="fr-CH"/>
        </w:rPr>
        <w:t xml:space="preserve">réalisés en taille douce </w:t>
      </w:r>
      <w:r w:rsidR="00BD2145" w:rsidRPr="00AF2131">
        <w:rPr>
          <w:sz w:val="24"/>
          <w:szCs w:val="24"/>
          <w:lang w:val="fr-CH"/>
        </w:rPr>
        <w:t>ont permis à la graveuse de définir un thème puissant, soulignant autant la force du Christ Rédempteur que du Brésil lui-même.</w:t>
      </w:r>
    </w:p>
    <w:p w14:paraId="69AEE88A" w14:textId="761BD31E" w:rsidR="000E2FC4" w:rsidRPr="00AF2131" w:rsidRDefault="000E2FC4" w:rsidP="00E628D9">
      <w:pPr>
        <w:spacing w:after="0" w:line="240" w:lineRule="auto"/>
        <w:rPr>
          <w:sz w:val="24"/>
          <w:szCs w:val="24"/>
          <w:lang w:val="fr-CH"/>
        </w:rPr>
      </w:pPr>
    </w:p>
    <w:p w14:paraId="550458A8" w14:textId="77777777" w:rsidR="005A4610" w:rsidRPr="00AF2131" w:rsidRDefault="005A4610" w:rsidP="005A4610">
      <w:pPr>
        <w:spacing w:after="0" w:line="240" w:lineRule="auto"/>
        <w:jc w:val="both"/>
        <w:rPr>
          <w:i/>
          <w:iCs/>
          <w:sz w:val="24"/>
          <w:szCs w:val="24"/>
          <w:lang w:val="fr-CH"/>
        </w:rPr>
      </w:pPr>
      <w:r w:rsidRPr="00AF2131">
        <w:rPr>
          <w:i/>
          <w:iCs/>
          <w:sz w:val="24"/>
          <w:szCs w:val="24"/>
          <w:lang w:val="fr-CH"/>
        </w:rPr>
        <w:t>Mécanisme – calibre LM 35</w:t>
      </w:r>
    </w:p>
    <w:p w14:paraId="22CA0DA2" w14:textId="77777777" w:rsidR="005A4610" w:rsidRPr="00AF2131" w:rsidRDefault="005A4610" w:rsidP="005A4610">
      <w:pPr>
        <w:spacing w:after="0" w:line="240" w:lineRule="auto"/>
        <w:jc w:val="both"/>
        <w:rPr>
          <w:rFonts w:cstheme="minorHAnsi"/>
          <w:sz w:val="24"/>
          <w:szCs w:val="24"/>
        </w:rPr>
      </w:pPr>
      <w:r w:rsidRPr="00AF2131">
        <w:rPr>
          <w:rFonts w:cstheme="minorHAnsi"/>
          <w:sz w:val="24"/>
          <w:szCs w:val="24"/>
        </w:rPr>
        <w:t xml:space="preserve">Mouvement tourbillon 60 secondes, récompensé de la Médaille d’Or au dernier Concours International de Chronométrie. </w:t>
      </w:r>
    </w:p>
    <w:p w14:paraId="247F0FB3" w14:textId="29EE7A8E" w:rsidR="000E2FC4" w:rsidRPr="00AF2131" w:rsidRDefault="000E2FC4" w:rsidP="00E628D9">
      <w:pPr>
        <w:spacing w:after="0" w:line="240" w:lineRule="auto"/>
        <w:rPr>
          <w:sz w:val="24"/>
          <w:szCs w:val="24"/>
        </w:rPr>
      </w:pPr>
    </w:p>
    <w:p w14:paraId="7FF2FBFA" w14:textId="27B99D7C" w:rsidR="000E2FC4" w:rsidRPr="00AF2131" w:rsidRDefault="000E2FC4" w:rsidP="00E628D9">
      <w:pPr>
        <w:spacing w:after="0" w:line="240" w:lineRule="auto"/>
        <w:rPr>
          <w:sz w:val="24"/>
          <w:szCs w:val="24"/>
          <w:lang w:val="fr-CH"/>
        </w:rPr>
      </w:pPr>
    </w:p>
    <w:p w14:paraId="16DB54AC" w14:textId="774C0DEB" w:rsidR="000E2FC4" w:rsidRPr="00AF2131" w:rsidRDefault="000E2FC4" w:rsidP="00E628D9">
      <w:pPr>
        <w:spacing w:after="0" w:line="240" w:lineRule="auto"/>
        <w:rPr>
          <w:sz w:val="24"/>
          <w:szCs w:val="24"/>
          <w:lang w:val="fr-CH"/>
        </w:rPr>
      </w:pPr>
    </w:p>
    <w:p w14:paraId="3BBEDC7E" w14:textId="55571CA6" w:rsidR="000E2FC4" w:rsidRPr="00AF2131" w:rsidRDefault="000E2FC4" w:rsidP="00E628D9">
      <w:pPr>
        <w:spacing w:after="0" w:line="240" w:lineRule="auto"/>
        <w:rPr>
          <w:sz w:val="24"/>
          <w:szCs w:val="24"/>
          <w:lang w:val="fr-CH"/>
        </w:rPr>
      </w:pPr>
    </w:p>
    <w:p w14:paraId="09F2FAFA" w14:textId="49930729" w:rsidR="00BD6214" w:rsidRPr="00AF2131" w:rsidRDefault="00BD6214" w:rsidP="00E628D9">
      <w:pPr>
        <w:spacing w:after="0" w:line="240" w:lineRule="auto"/>
        <w:rPr>
          <w:sz w:val="24"/>
          <w:szCs w:val="24"/>
          <w:lang w:val="fr-CH"/>
        </w:rPr>
      </w:pPr>
    </w:p>
    <w:p w14:paraId="28868E88" w14:textId="476B2583" w:rsidR="00BD6214" w:rsidRDefault="00BD6214" w:rsidP="00E628D9">
      <w:pPr>
        <w:spacing w:after="0" w:line="240" w:lineRule="auto"/>
        <w:rPr>
          <w:sz w:val="24"/>
          <w:szCs w:val="24"/>
          <w:lang w:val="fr-CH"/>
        </w:rPr>
      </w:pPr>
    </w:p>
    <w:p w14:paraId="748AF831" w14:textId="12605555" w:rsidR="006A55B3" w:rsidRDefault="006A55B3" w:rsidP="00E628D9">
      <w:pPr>
        <w:spacing w:after="0" w:line="240" w:lineRule="auto"/>
        <w:rPr>
          <w:sz w:val="24"/>
          <w:szCs w:val="24"/>
          <w:lang w:val="fr-CH"/>
        </w:rPr>
      </w:pPr>
    </w:p>
    <w:p w14:paraId="14B65627" w14:textId="77777777" w:rsidR="006A55B3" w:rsidRPr="00AF2131" w:rsidRDefault="006A55B3" w:rsidP="00E628D9">
      <w:pPr>
        <w:spacing w:after="0" w:line="240" w:lineRule="auto"/>
        <w:rPr>
          <w:sz w:val="24"/>
          <w:szCs w:val="24"/>
          <w:lang w:val="fr-CH"/>
        </w:rPr>
      </w:pPr>
    </w:p>
    <w:p w14:paraId="7C04F67B" w14:textId="6570D93F" w:rsidR="00BD6214" w:rsidRPr="00AF2131" w:rsidRDefault="00BD6214" w:rsidP="00E628D9">
      <w:pPr>
        <w:spacing w:after="0" w:line="240" w:lineRule="auto"/>
        <w:rPr>
          <w:sz w:val="24"/>
          <w:szCs w:val="24"/>
          <w:lang w:val="fr-CH"/>
        </w:rPr>
      </w:pPr>
    </w:p>
    <w:p w14:paraId="354B3CCD" w14:textId="133E31E5" w:rsidR="00BD6214" w:rsidRPr="00AF2131" w:rsidRDefault="00BD6214" w:rsidP="00E628D9">
      <w:pPr>
        <w:spacing w:after="0" w:line="240" w:lineRule="auto"/>
        <w:rPr>
          <w:sz w:val="24"/>
          <w:szCs w:val="24"/>
          <w:lang w:val="fr-CH"/>
        </w:rPr>
      </w:pPr>
    </w:p>
    <w:p w14:paraId="341A0459" w14:textId="77777777" w:rsidR="00D4127B" w:rsidRDefault="00D4127B" w:rsidP="00BD2145">
      <w:pPr>
        <w:spacing w:after="0" w:line="240" w:lineRule="auto"/>
        <w:jc w:val="center"/>
        <w:rPr>
          <w:b/>
          <w:bCs/>
          <w:sz w:val="24"/>
          <w:szCs w:val="24"/>
          <w:lang w:val="fr-CH"/>
        </w:rPr>
      </w:pPr>
    </w:p>
    <w:p w14:paraId="2ABC2BE8" w14:textId="0C2CF75B" w:rsidR="00BD2145" w:rsidRPr="00AF2131" w:rsidRDefault="00BD47E6" w:rsidP="00BD2145">
      <w:pPr>
        <w:spacing w:after="0" w:line="240" w:lineRule="auto"/>
        <w:jc w:val="center"/>
        <w:rPr>
          <w:b/>
          <w:bCs/>
          <w:sz w:val="24"/>
          <w:szCs w:val="24"/>
          <w:lang w:val="fr-CH"/>
        </w:rPr>
      </w:pPr>
      <w:r w:rsidRPr="00AF2131">
        <w:rPr>
          <w:b/>
          <w:bCs/>
          <w:sz w:val="24"/>
          <w:szCs w:val="24"/>
          <w:lang w:val="fr-CH"/>
        </w:rPr>
        <w:t>MACHU PICCHU</w:t>
      </w:r>
      <w:r w:rsidR="00BD2145" w:rsidRPr="00AF2131">
        <w:rPr>
          <w:b/>
          <w:bCs/>
          <w:sz w:val="24"/>
          <w:szCs w:val="24"/>
          <w:lang w:val="fr-CH"/>
        </w:rPr>
        <w:t xml:space="preserve"> | </w:t>
      </w:r>
      <w:r w:rsidRPr="00AF2131">
        <w:rPr>
          <w:b/>
          <w:bCs/>
          <w:sz w:val="24"/>
          <w:szCs w:val="24"/>
          <w:lang w:val="fr-CH"/>
        </w:rPr>
        <w:t>PE</w:t>
      </w:r>
      <w:r w:rsidR="00BD2145" w:rsidRPr="00AF2131">
        <w:rPr>
          <w:b/>
          <w:bCs/>
          <w:sz w:val="24"/>
          <w:szCs w:val="24"/>
          <w:lang w:val="fr-CH"/>
        </w:rPr>
        <w:t>RO</w:t>
      </w:r>
      <w:r w:rsidRPr="00AF2131">
        <w:rPr>
          <w:b/>
          <w:bCs/>
          <w:sz w:val="24"/>
          <w:szCs w:val="24"/>
          <w:lang w:val="fr-CH"/>
        </w:rPr>
        <w:t>U</w:t>
      </w:r>
    </w:p>
    <w:p w14:paraId="0FED2273" w14:textId="77777777" w:rsidR="00BD2145" w:rsidRPr="00AF2131" w:rsidRDefault="00BD2145" w:rsidP="006A55B3">
      <w:pPr>
        <w:spacing w:after="0" w:line="240" w:lineRule="auto"/>
        <w:jc w:val="both"/>
        <w:rPr>
          <w:b/>
          <w:bCs/>
          <w:i/>
          <w:iCs/>
          <w:sz w:val="24"/>
          <w:szCs w:val="24"/>
          <w:lang w:val="fr-CH"/>
        </w:rPr>
      </w:pPr>
    </w:p>
    <w:p w14:paraId="174F4DFA" w14:textId="1EF8FCC2" w:rsidR="00BD2145" w:rsidRPr="00AF2131" w:rsidRDefault="00BD47E6" w:rsidP="006A55B3">
      <w:pPr>
        <w:spacing w:after="0" w:line="240" w:lineRule="auto"/>
        <w:jc w:val="both"/>
        <w:rPr>
          <w:b/>
          <w:bCs/>
          <w:i/>
          <w:iCs/>
          <w:sz w:val="24"/>
          <w:szCs w:val="24"/>
          <w:lang w:val="fr-CH"/>
        </w:rPr>
      </w:pPr>
      <w:r w:rsidRPr="00AF2131">
        <w:rPr>
          <w:b/>
          <w:bCs/>
          <w:i/>
          <w:iCs/>
          <w:sz w:val="24"/>
          <w:szCs w:val="24"/>
          <w:lang w:val="fr-CH"/>
        </w:rPr>
        <w:t>Machu Picchu</w:t>
      </w:r>
    </w:p>
    <w:p w14:paraId="2C7376B9" w14:textId="77D65824" w:rsidR="00BD6214" w:rsidRPr="00AF2131" w:rsidRDefault="00BD47E6" w:rsidP="006A55B3">
      <w:pPr>
        <w:spacing w:after="0" w:line="240" w:lineRule="auto"/>
        <w:jc w:val="both"/>
        <w:rPr>
          <w:i/>
          <w:iCs/>
          <w:sz w:val="24"/>
          <w:szCs w:val="24"/>
          <w:lang w:val="fr-CH"/>
        </w:rPr>
      </w:pPr>
      <w:r w:rsidRPr="00AF2131">
        <w:rPr>
          <w:i/>
          <w:iCs/>
          <w:sz w:val="24"/>
          <w:szCs w:val="24"/>
          <w:lang w:val="fr-CH"/>
        </w:rPr>
        <w:t xml:space="preserve">Machu Picchu signifie « vieille montagne ». Il s’agit d’une ancienne cité inca du XVème siècle. Elle est perchée sur un promontoire qui unit les monts Machu Picchu et </w:t>
      </w:r>
      <w:proofErr w:type="spellStart"/>
      <w:r w:rsidRPr="00AF2131">
        <w:rPr>
          <w:i/>
          <w:iCs/>
          <w:sz w:val="24"/>
          <w:szCs w:val="24"/>
          <w:lang w:val="fr-CH"/>
        </w:rPr>
        <w:t>Huayna</w:t>
      </w:r>
      <w:proofErr w:type="spellEnd"/>
      <w:r w:rsidRPr="00AF2131">
        <w:rPr>
          <w:i/>
          <w:iCs/>
          <w:sz w:val="24"/>
          <w:szCs w:val="24"/>
          <w:lang w:val="fr-CH"/>
        </w:rPr>
        <w:t xml:space="preserve"> Picchu. </w:t>
      </w:r>
    </w:p>
    <w:p w14:paraId="6B882C8E" w14:textId="561BAC56" w:rsidR="00BD47E6" w:rsidRPr="00AF2131" w:rsidRDefault="00BD47E6" w:rsidP="006A55B3">
      <w:pPr>
        <w:spacing w:after="0" w:line="240" w:lineRule="auto"/>
        <w:jc w:val="both"/>
        <w:rPr>
          <w:rFonts w:cstheme="minorHAnsi"/>
          <w:i/>
          <w:iCs/>
          <w:color w:val="202122"/>
          <w:sz w:val="24"/>
          <w:szCs w:val="24"/>
          <w:shd w:val="clear" w:color="auto" w:fill="FFFFFF"/>
        </w:rPr>
      </w:pPr>
      <w:r w:rsidRPr="00AF2131">
        <w:rPr>
          <w:i/>
          <w:iCs/>
          <w:sz w:val="24"/>
          <w:szCs w:val="24"/>
          <w:lang w:val="fr-CH"/>
        </w:rPr>
        <w:t>Résidence présumée du premier Empereur inca (</w:t>
      </w:r>
      <w:proofErr w:type="spellStart"/>
      <w:r w:rsidRPr="00AF2131">
        <w:rPr>
          <w:rFonts w:cstheme="minorHAnsi"/>
          <w:i/>
          <w:iCs/>
          <w:sz w:val="24"/>
          <w:szCs w:val="24"/>
          <w:lang w:val="fr-CH"/>
        </w:rPr>
        <w:t>Pachac</w:t>
      </w:r>
      <w:r w:rsidRPr="00AF2131">
        <w:rPr>
          <w:rFonts w:cstheme="minorHAnsi"/>
          <w:i/>
          <w:iCs/>
          <w:color w:val="202122"/>
          <w:sz w:val="24"/>
          <w:szCs w:val="24"/>
          <w:shd w:val="clear" w:color="auto" w:fill="FFFFFF"/>
        </w:rPr>
        <w:t>útec</w:t>
      </w:r>
      <w:proofErr w:type="spellEnd"/>
      <w:r w:rsidRPr="00AF2131">
        <w:rPr>
          <w:rFonts w:cstheme="minorHAnsi"/>
          <w:i/>
          <w:iCs/>
          <w:color w:val="202122"/>
          <w:sz w:val="24"/>
          <w:szCs w:val="24"/>
          <w:shd w:val="clear" w:color="auto" w:fill="FFFFFF"/>
        </w:rPr>
        <w:t>, règne de 1438 à sa mort, en 1471)</w:t>
      </w:r>
      <w:r w:rsidR="00331252" w:rsidRPr="00AF2131">
        <w:rPr>
          <w:rFonts w:cstheme="minorHAnsi"/>
          <w:i/>
          <w:iCs/>
          <w:color w:val="202122"/>
          <w:sz w:val="24"/>
          <w:szCs w:val="24"/>
          <w:shd w:val="clear" w:color="auto" w:fill="FFFFFF"/>
        </w:rPr>
        <w:t xml:space="preserve">, il fut un sanctuaire religieux de la plus haute importance. </w:t>
      </w:r>
    </w:p>
    <w:p w14:paraId="7EAF467D" w14:textId="2E46E008" w:rsidR="00331252" w:rsidRPr="00AF2131" w:rsidRDefault="00331252" w:rsidP="006A55B3">
      <w:pPr>
        <w:spacing w:after="0" w:line="240" w:lineRule="auto"/>
        <w:jc w:val="both"/>
        <w:rPr>
          <w:rFonts w:cstheme="minorHAnsi"/>
          <w:i/>
          <w:iCs/>
          <w:color w:val="202122"/>
          <w:sz w:val="24"/>
          <w:szCs w:val="24"/>
          <w:shd w:val="clear" w:color="auto" w:fill="FFFFFF"/>
        </w:rPr>
      </w:pPr>
      <w:r w:rsidRPr="00AF2131">
        <w:rPr>
          <w:rFonts w:cstheme="minorHAnsi"/>
          <w:i/>
          <w:iCs/>
          <w:color w:val="202122"/>
          <w:sz w:val="24"/>
          <w:szCs w:val="24"/>
          <w:shd w:val="clear" w:color="auto" w:fill="FFFFFF"/>
        </w:rPr>
        <w:t xml:space="preserve">Faisant suite à l’effondrement de l’empire inca, Machu Picchu est tombé dans l’oubli pendant quelques siècles. </w:t>
      </w:r>
    </w:p>
    <w:p w14:paraId="7BEC16AE" w14:textId="55EB8832" w:rsidR="00331252" w:rsidRPr="00AF2131" w:rsidRDefault="00331252" w:rsidP="006A55B3">
      <w:pPr>
        <w:spacing w:after="0" w:line="240" w:lineRule="auto"/>
        <w:jc w:val="both"/>
        <w:rPr>
          <w:rFonts w:cstheme="minorHAnsi"/>
          <w:i/>
          <w:iCs/>
          <w:color w:val="202122"/>
          <w:sz w:val="24"/>
          <w:szCs w:val="24"/>
          <w:shd w:val="clear" w:color="auto" w:fill="FFFFFF"/>
        </w:rPr>
      </w:pPr>
      <w:r w:rsidRPr="00AF2131">
        <w:rPr>
          <w:rFonts w:cstheme="minorHAnsi"/>
          <w:i/>
          <w:iCs/>
          <w:color w:val="202122"/>
          <w:sz w:val="24"/>
          <w:szCs w:val="24"/>
          <w:shd w:val="clear" w:color="auto" w:fill="FFFFFF"/>
        </w:rPr>
        <w:t>La ville sacrée est considérée comme l’œuvre maîtresse de l’architecture inca. Elle est située dans l’Est de la cordillère des Andes, aux limites de la forêt amazonienne.</w:t>
      </w:r>
    </w:p>
    <w:p w14:paraId="47D4BCA2" w14:textId="2CC4758C" w:rsidR="00331252" w:rsidRPr="00AF2131" w:rsidRDefault="00331252" w:rsidP="006A55B3">
      <w:pPr>
        <w:spacing w:after="0" w:line="240" w:lineRule="auto"/>
        <w:jc w:val="both"/>
        <w:rPr>
          <w:rFonts w:cstheme="minorHAnsi"/>
          <w:i/>
          <w:iCs/>
          <w:color w:val="202122"/>
          <w:sz w:val="24"/>
          <w:szCs w:val="24"/>
          <w:shd w:val="clear" w:color="auto" w:fill="FFFFFF"/>
        </w:rPr>
      </w:pPr>
      <w:r w:rsidRPr="00AF2131">
        <w:rPr>
          <w:rFonts w:cstheme="minorHAnsi"/>
          <w:i/>
          <w:iCs/>
          <w:color w:val="202122"/>
          <w:sz w:val="24"/>
          <w:szCs w:val="24"/>
          <w:shd w:val="clear" w:color="auto" w:fill="FFFFFF"/>
        </w:rPr>
        <w:t xml:space="preserve">Les ruines de 172 constructions se trouvent à 2 438 mètres d’altitude, entre les deux sommets : le </w:t>
      </w:r>
      <w:proofErr w:type="spellStart"/>
      <w:r w:rsidRPr="00AF2131">
        <w:rPr>
          <w:rFonts w:cstheme="minorHAnsi"/>
          <w:i/>
          <w:iCs/>
          <w:color w:val="202122"/>
          <w:sz w:val="24"/>
          <w:szCs w:val="24"/>
          <w:shd w:val="clear" w:color="auto" w:fill="FFFFFF"/>
        </w:rPr>
        <w:t>Huayna</w:t>
      </w:r>
      <w:proofErr w:type="spellEnd"/>
      <w:r w:rsidRPr="00AF2131">
        <w:rPr>
          <w:rFonts w:cstheme="minorHAnsi"/>
          <w:i/>
          <w:iCs/>
          <w:color w:val="202122"/>
          <w:sz w:val="24"/>
          <w:szCs w:val="24"/>
          <w:shd w:val="clear" w:color="auto" w:fill="FFFFFF"/>
        </w:rPr>
        <w:t xml:space="preserve"> Picchu et le Machu Picchu.</w:t>
      </w:r>
    </w:p>
    <w:p w14:paraId="4018A553" w14:textId="0C8B44BD" w:rsidR="00BD6214" w:rsidRPr="00AF2131" w:rsidRDefault="00BD6214" w:rsidP="006A55B3">
      <w:pPr>
        <w:spacing w:after="0" w:line="240" w:lineRule="auto"/>
        <w:jc w:val="both"/>
        <w:rPr>
          <w:sz w:val="24"/>
          <w:szCs w:val="24"/>
          <w:lang w:val="fr-CH"/>
        </w:rPr>
      </w:pPr>
    </w:p>
    <w:p w14:paraId="278FB41E" w14:textId="34D2A731" w:rsidR="00F137A1" w:rsidRPr="00AF2131" w:rsidRDefault="00F137A1" w:rsidP="006A55B3">
      <w:pPr>
        <w:spacing w:after="0" w:line="240" w:lineRule="auto"/>
        <w:jc w:val="both"/>
        <w:rPr>
          <w:b/>
          <w:bCs/>
          <w:sz w:val="24"/>
          <w:szCs w:val="24"/>
          <w:lang w:val="fr-CH"/>
        </w:rPr>
      </w:pPr>
      <w:r w:rsidRPr="00AF2131">
        <w:rPr>
          <w:b/>
          <w:bCs/>
          <w:sz w:val="24"/>
          <w:szCs w:val="24"/>
          <w:lang w:val="fr-CH"/>
        </w:rPr>
        <w:t>Interprétation artistique de Machu Picchu</w:t>
      </w:r>
    </w:p>
    <w:p w14:paraId="4EFDA9FC" w14:textId="77777777" w:rsidR="00F137A1" w:rsidRPr="00AF2131" w:rsidRDefault="00F137A1" w:rsidP="006A55B3">
      <w:pPr>
        <w:spacing w:after="0" w:line="240" w:lineRule="auto"/>
        <w:jc w:val="both"/>
        <w:rPr>
          <w:i/>
          <w:iCs/>
          <w:sz w:val="24"/>
          <w:szCs w:val="24"/>
          <w:lang w:val="fr-CH"/>
        </w:rPr>
      </w:pPr>
      <w:r w:rsidRPr="00AF2131">
        <w:rPr>
          <w:i/>
          <w:iCs/>
          <w:sz w:val="24"/>
          <w:szCs w:val="24"/>
          <w:lang w:val="fr-CH"/>
        </w:rPr>
        <w:t xml:space="preserve">Cadran &amp; boîtier </w:t>
      </w:r>
    </w:p>
    <w:p w14:paraId="7B5D8AAA" w14:textId="543C62AE" w:rsidR="008A56D7" w:rsidRPr="00AF2131" w:rsidRDefault="00BF1973" w:rsidP="006A55B3">
      <w:pPr>
        <w:spacing w:after="0" w:line="240" w:lineRule="auto"/>
        <w:jc w:val="both"/>
        <w:rPr>
          <w:sz w:val="24"/>
          <w:szCs w:val="24"/>
          <w:lang w:val="fr-CH"/>
        </w:rPr>
      </w:pPr>
      <w:r w:rsidRPr="00AF2131">
        <w:rPr>
          <w:sz w:val="24"/>
          <w:szCs w:val="24"/>
          <w:lang w:val="fr-CH"/>
        </w:rPr>
        <w:t xml:space="preserve">Un soleil d’or, gravé à la main, surplombe la création tout en respectant la représentation iconographique des Incas. Tout converge vers cet astre incarnant la spiritualité de la culture inca. Il s’agit </w:t>
      </w:r>
      <w:r w:rsidRPr="006A55B3">
        <w:rPr>
          <w:sz w:val="24"/>
          <w:szCs w:val="24"/>
          <w:lang w:val="fr-CH"/>
        </w:rPr>
        <w:t>notamment de</w:t>
      </w:r>
      <w:r w:rsidR="0046134C" w:rsidRPr="006A55B3">
        <w:rPr>
          <w:sz w:val="24"/>
          <w:szCs w:val="24"/>
          <w:lang w:val="fr-CH"/>
        </w:rPr>
        <w:t xml:space="preserve"> 4</w:t>
      </w:r>
      <w:r w:rsidRPr="006A55B3">
        <w:rPr>
          <w:sz w:val="24"/>
          <w:szCs w:val="24"/>
          <w:lang w:val="fr-CH"/>
        </w:rPr>
        <w:t xml:space="preserve"> condors </w:t>
      </w:r>
      <w:r w:rsidRPr="00AF2131">
        <w:rPr>
          <w:sz w:val="24"/>
          <w:szCs w:val="24"/>
          <w:lang w:val="fr-CH"/>
        </w:rPr>
        <w:t xml:space="preserve">des Andes, véritable symbole national </w:t>
      </w:r>
      <w:r w:rsidR="0075179B" w:rsidRPr="00AF2131">
        <w:rPr>
          <w:sz w:val="24"/>
          <w:szCs w:val="24"/>
          <w:lang w:val="fr-CH"/>
        </w:rPr>
        <w:t>du</w:t>
      </w:r>
      <w:r w:rsidRPr="00AF2131">
        <w:rPr>
          <w:sz w:val="24"/>
          <w:szCs w:val="24"/>
          <w:lang w:val="fr-CH"/>
        </w:rPr>
        <w:t xml:space="preserve"> Pérou. </w:t>
      </w:r>
      <w:r w:rsidR="008A56D7" w:rsidRPr="00AF2131">
        <w:rPr>
          <w:sz w:val="24"/>
          <w:szCs w:val="24"/>
          <w:lang w:val="fr-CH"/>
        </w:rPr>
        <w:t xml:space="preserve">Les oiseaux sont minutieusement gravés et peints à la main. Ils volent dans un ciel d’un bleu profond, </w:t>
      </w:r>
      <w:r w:rsidR="008A56D7" w:rsidRPr="006A55B3">
        <w:rPr>
          <w:sz w:val="24"/>
          <w:szCs w:val="24"/>
          <w:lang w:val="fr-CH"/>
        </w:rPr>
        <w:t xml:space="preserve">réalisé </w:t>
      </w:r>
      <w:r w:rsidR="0046134C" w:rsidRPr="006A55B3">
        <w:rPr>
          <w:sz w:val="24"/>
          <w:szCs w:val="24"/>
          <w:lang w:val="fr-CH"/>
        </w:rPr>
        <w:t>en micro-peinture</w:t>
      </w:r>
      <w:r w:rsidR="006A55B3" w:rsidRPr="006A55B3">
        <w:rPr>
          <w:sz w:val="24"/>
          <w:szCs w:val="24"/>
          <w:lang w:val="fr-CH"/>
        </w:rPr>
        <w:t>.</w:t>
      </w:r>
      <w:r w:rsidR="008A56D7" w:rsidRPr="006A55B3">
        <w:rPr>
          <w:sz w:val="24"/>
          <w:szCs w:val="24"/>
          <w:lang w:val="fr-CH"/>
        </w:rPr>
        <w:t xml:space="preserve"> Leur </w:t>
      </w:r>
      <w:r w:rsidR="008A56D7" w:rsidRPr="00AF2131">
        <w:rPr>
          <w:sz w:val="24"/>
          <w:szCs w:val="24"/>
          <w:lang w:val="fr-CH"/>
        </w:rPr>
        <w:t xml:space="preserve">style est directement inspiré de dessins de la civilisation Nazca, culture </w:t>
      </w:r>
      <w:r w:rsidR="00386760" w:rsidRPr="00AF2131">
        <w:rPr>
          <w:sz w:val="24"/>
          <w:szCs w:val="24"/>
          <w:lang w:val="fr-CH"/>
        </w:rPr>
        <w:t>précolombienne</w:t>
      </w:r>
      <w:r w:rsidR="008A56D7" w:rsidRPr="00AF2131">
        <w:rPr>
          <w:sz w:val="24"/>
          <w:szCs w:val="24"/>
          <w:lang w:val="fr-CH"/>
        </w:rPr>
        <w:t xml:space="preserve"> du sud du Pérou (200 avant à 600 après J.-C.). </w:t>
      </w:r>
    </w:p>
    <w:p w14:paraId="51AD426E" w14:textId="7EDA4468" w:rsidR="008A56D7" w:rsidRPr="00AF2131" w:rsidRDefault="008A56D7" w:rsidP="006A55B3">
      <w:pPr>
        <w:spacing w:after="0" w:line="240" w:lineRule="auto"/>
        <w:jc w:val="both"/>
        <w:rPr>
          <w:sz w:val="24"/>
          <w:szCs w:val="24"/>
          <w:lang w:val="fr-CH"/>
        </w:rPr>
      </w:pPr>
    </w:p>
    <w:p w14:paraId="167F50CE" w14:textId="2D917618" w:rsidR="008A56D7" w:rsidRPr="00AF2131" w:rsidRDefault="008A56D7" w:rsidP="006A55B3">
      <w:pPr>
        <w:spacing w:after="0" w:line="240" w:lineRule="auto"/>
        <w:jc w:val="both"/>
        <w:rPr>
          <w:sz w:val="24"/>
          <w:szCs w:val="24"/>
          <w:lang w:val="fr-CH"/>
        </w:rPr>
      </w:pPr>
      <w:r w:rsidRPr="00AF2131">
        <w:rPr>
          <w:sz w:val="24"/>
          <w:szCs w:val="24"/>
          <w:lang w:val="fr-CH"/>
        </w:rPr>
        <w:t xml:space="preserve">Le site du Machu Picchu est incarné par une ville en or au pied des deux merveilleuses montagnes taillées et découpées avec une grande finesse dans une opale </w:t>
      </w:r>
      <w:proofErr w:type="spellStart"/>
      <w:r w:rsidRPr="00AF2131">
        <w:rPr>
          <w:sz w:val="24"/>
          <w:szCs w:val="24"/>
          <w:lang w:val="fr-CH"/>
        </w:rPr>
        <w:t>Yowah</w:t>
      </w:r>
      <w:proofErr w:type="spellEnd"/>
      <w:r w:rsidRPr="00AF2131">
        <w:rPr>
          <w:sz w:val="24"/>
          <w:szCs w:val="24"/>
          <w:lang w:val="fr-CH"/>
        </w:rPr>
        <w:t xml:space="preserve"> </w:t>
      </w:r>
      <w:proofErr w:type="spellStart"/>
      <w:r w:rsidRPr="00AF2131">
        <w:rPr>
          <w:sz w:val="24"/>
          <w:szCs w:val="24"/>
          <w:lang w:val="fr-CH"/>
        </w:rPr>
        <w:t>Nut</w:t>
      </w:r>
      <w:proofErr w:type="spellEnd"/>
      <w:r w:rsidRPr="00AF2131">
        <w:rPr>
          <w:sz w:val="24"/>
          <w:szCs w:val="24"/>
          <w:lang w:val="fr-CH"/>
        </w:rPr>
        <w:t xml:space="preserve">. Elles entourent une pierre centrale en </w:t>
      </w:r>
      <w:proofErr w:type="spellStart"/>
      <w:r w:rsidRPr="00AF2131">
        <w:rPr>
          <w:sz w:val="24"/>
          <w:szCs w:val="24"/>
          <w:lang w:val="fr-CH"/>
        </w:rPr>
        <w:t>Crazy</w:t>
      </w:r>
      <w:proofErr w:type="spellEnd"/>
      <w:r w:rsidRPr="00AF2131">
        <w:rPr>
          <w:sz w:val="24"/>
          <w:szCs w:val="24"/>
          <w:lang w:val="fr-CH"/>
        </w:rPr>
        <w:t xml:space="preserve"> Lace Agate, sélectionnée p</w:t>
      </w:r>
      <w:r w:rsidR="008501BE" w:rsidRPr="00AF2131">
        <w:rPr>
          <w:sz w:val="24"/>
          <w:szCs w:val="24"/>
          <w:lang w:val="fr-CH"/>
        </w:rPr>
        <w:t>ou</w:t>
      </w:r>
      <w:r w:rsidRPr="00AF2131">
        <w:rPr>
          <w:sz w:val="24"/>
          <w:szCs w:val="24"/>
          <w:lang w:val="fr-CH"/>
        </w:rPr>
        <w:t xml:space="preserve">r son chemin qui se dirige vers le soleil.  </w:t>
      </w:r>
    </w:p>
    <w:p w14:paraId="2310497F" w14:textId="77777777" w:rsidR="006A55B3" w:rsidRDefault="006A55B3" w:rsidP="006A55B3">
      <w:pPr>
        <w:spacing w:after="0" w:line="240" w:lineRule="auto"/>
        <w:jc w:val="both"/>
        <w:rPr>
          <w:sz w:val="24"/>
          <w:szCs w:val="24"/>
          <w:lang w:val="fr-CH"/>
        </w:rPr>
      </w:pPr>
    </w:p>
    <w:p w14:paraId="50E58535" w14:textId="7A4A8E4C" w:rsidR="008A56D7" w:rsidRPr="00BA205E" w:rsidRDefault="001044C3" w:rsidP="006A55B3">
      <w:pPr>
        <w:spacing w:after="0" w:line="240" w:lineRule="auto"/>
        <w:jc w:val="both"/>
        <w:rPr>
          <w:sz w:val="24"/>
          <w:szCs w:val="24"/>
          <w:lang w:val="fr-CH"/>
        </w:rPr>
      </w:pPr>
      <w:r w:rsidRPr="00AF2131">
        <w:rPr>
          <w:sz w:val="24"/>
          <w:szCs w:val="24"/>
          <w:lang w:val="fr-CH"/>
        </w:rPr>
        <w:t xml:space="preserve">La volonté de faire ressortir les plus petits détails de la ville en or et de ses différents bâtiments a exigé la fabrication d’outils particuliers, notamment pour le ciselage. Les terrasses qui accueillaient un système d’agriculture </w:t>
      </w:r>
      <w:r w:rsidRPr="006A55B3">
        <w:rPr>
          <w:sz w:val="24"/>
          <w:szCs w:val="24"/>
          <w:lang w:val="fr-CH"/>
        </w:rPr>
        <w:t xml:space="preserve">sont réhaussées </w:t>
      </w:r>
      <w:r w:rsidR="0046134C" w:rsidRPr="006A55B3">
        <w:rPr>
          <w:sz w:val="24"/>
          <w:szCs w:val="24"/>
          <w:lang w:val="fr-CH"/>
        </w:rPr>
        <w:t>d’une laque verte</w:t>
      </w:r>
      <w:r w:rsidR="00CF330C">
        <w:rPr>
          <w:sz w:val="24"/>
          <w:szCs w:val="24"/>
          <w:lang w:val="fr-CH"/>
        </w:rPr>
        <w:t xml:space="preserve">. </w:t>
      </w:r>
    </w:p>
    <w:p w14:paraId="37A5961A" w14:textId="667C321E" w:rsidR="001044C3" w:rsidRPr="00AF2131" w:rsidRDefault="001044C3" w:rsidP="006A55B3">
      <w:pPr>
        <w:spacing w:after="0" w:line="240" w:lineRule="auto"/>
        <w:jc w:val="both"/>
        <w:rPr>
          <w:sz w:val="24"/>
          <w:szCs w:val="24"/>
          <w:lang w:val="fr-CH"/>
        </w:rPr>
      </w:pPr>
    </w:p>
    <w:p w14:paraId="459B9E76" w14:textId="04967B70" w:rsidR="001044C3" w:rsidRPr="00AF2131" w:rsidRDefault="001044C3" w:rsidP="006A55B3">
      <w:pPr>
        <w:spacing w:after="0" w:line="240" w:lineRule="auto"/>
        <w:jc w:val="both"/>
        <w:rPr>
          <w:sz w:val="24"/>
          <w:szCs w:val="24"/>
          <w:lang w:val="fr-CH"/>
        </w:rPr>
      </w:pPr>
      <w:r w:rsidRPr="00AF2131">
        <w:rPr>
          <w:sz w:val="24"/>
          <w:szCs w:val="24"/>
          <w:lang w:val="fr-CH"/>
        </w:rPr>
        <w:t xml:space="preserve">La boîte représente une gravure main du soleil, à midi et à 6 heures, </w:t>
      </w:r>
      <w:r w:rsidR="003B2B70" w:rsidRPr="00AF2131">
        <w:rPr>
          <w:sz w:val="24"/>
          <w:szCs w:val="24"/>
          <w:lang w:val="fr-CH"/>
        </w:rPr>
        <w:t xml:space="preserve">réalisée avec un </w:t>
      </w:r>
      <w:r w:rsidR="008501BE" w:rsidRPr="00AF2131">
        <w:rPr>
          <w:sz w:val="24"/>
          <w:szCs w:val="24"/>
          <w:lang w:val="fr-CH"/>
        </w:rPr>
        <w:t xml:space="preserve">relief important. </w:t>
      </w:r>
      <w:r w:rsidR="003B2B70" w:rsidRPr="00AF2131">
        <w:rPr>
          <w:sz w:val="24"/>
          <w:szCs w:val="24"/>
          <w:lang w:val="fr-CH"/>
        </w:rPr>
        <w:t xml:space="preserve">Il est entouré du colibri et du condor provenant des géoglyphes de Nazca. </w:t>
      </w:r>
    </w:p>
    <w:p w14:paraId="6B122642" w14:textId="77777777" w:rsidR="00BF1973" w:rsidRPr="00AF2131" w:rsidRDefault="00BF1973" w:rsidP="006A55B3">
      <w:pPr>
        <w:spacing w:after="0" w:line="240" w:lineRule="auto"/>
        <w:jc w:val="both"/>
        <w:rPr>
          <w:sz w:val="24"/>
          <w:szCs w:val="24"/>
        </w:rPr>
      </w:pPr>
    </w:p>
    <w:p w14:paraId="3C79C935" w14:textId="77777777" w:rsidR="005A4610" w:rsidRPr="00AF2131" w:rsidRDefault="005A4610" w:rsidP="006A55B3">
      <w:pPr>
        <w:spacing w:after="0" w:line="240" w:lineRule="auto"/>
        <w:jc w:val="both"/>
        <w:rPr>
          <w:i/>
          <w:iCs/>
          <w:sz w:val="24"/>
          <w:szCs w:val="24"/>
          <w:lang w:val="fr-CH"/>
        </w:rPr>
      </w:pPr>
      <w:r w:rsidRPr="00AF2131">
        <w:rPr>
          <w:i/>
          <w:iCs/>
          <w:sz w:val="24"/>
          <w:szCs w:val="24"/>
          <w:lang w:val="fr-CH"/>
        </w:rPr>
        <w:t>Mécanisme – calibre LM 35</w:t>
      </w:r>
    </w:p>
    <w:p w14:paraId="2728C96D" w14:textId="77777777" w:rsidR="005A4610" w:rsidRPr="00AF2131" w:rsidRDefault="005A4610" w:rsidP="006A55B3">
      <w:pPr>
        <w:spacing w:after="0" w:line="240" w:lineRule="auto"/>
        <w:jc w:val="both"/>
        <w:rPr>
          <w:rFonts w:cstheme="minorHAnsi"/>
          <w:sz w:val="24"/>
          <w:szCs w:val="24"/>
        </w:rPr>
      </w:pPr>
      <w:r w:rsidRPr="00AF2131">
        <w:rPr>
          <w:rFonts w:cstheme="minorHAnsi"/>
          <w:sz w:val="24"/>
          <w:szCs w:val="24"/>
        </w:rPr>
        <w:t xml:space="preserve">Mouvement tourbillon 60 secondes, récompensé de la Médaille d’Or au dernier Concours International de Chronométrie. </w:t>
      </w:r>
    </w:p>
    <w:p w14:paraId="542E6EEC" w14:textId="14624720" w:rsidR="00BD47E6" w:rsidRPr="00AF2131" w:rsidRDefault="00BD47E6" w:rsidP="00E628D9">
      <w:pPr>
        <w:spacing w:after="0" w:line="240" w:lineRule="auto"/>
        <w:rPr>
          <w:sz w:val="24"/>
          <w:szCs w:val="24"/>
        </w:rPr>
      </w:pPr>
    </w:p>
    <w:p w14:paraId="194F65FA" w14:textId="1607E903" w:rsidR="00BD47E6" w:rsidRPr="00AF2131" w:rsidRDefault="00BD47E6" w:rsidP="00E628D9">
      <w:pPr>
        <w:spacing w:after="0" w:line="240" w:lineRule="auto"/>
        <w:rPr>
          <w:sz w:val="24"/>
          <w:szCs w:val="24"/>
          <w:lang w:val="fr-CH"/>
        </w:rPr>
      </w:pPr>
    </w:p>
    <w:p w14:paraId="4882CC9D" w14:textId="5CF08989" w:rsidR="00BD47E6" w:rsidRPr="00AF2131" w:rsidRDefault="00BD47E6" w:rsidP="00E628D9">
      <w:pPr>
        <w:spacing w:after="0" w:line="240" w:lineRule="auto"/>
        <w:rPr>
          <w:sz w:val="24"/>
          <w:szCs w:val="24"/>
          <w:lang w:val="fr-CH"/>
        </w:rPr>
      </w:pPr>
    </w:p>
    <w:p w14:paraId="12D93932" w14:textId="3273E046" w:rsidR="00BD47E6" w:rsidRPr="00AF2131" w:rsidRDefault="00BD47E6" w:rsidP="00E628D9">
      <w:pPr>
        <w:spacing w:after="0" w:line="240" w:lineRule="auto"/>
        <w:rPr>
          <w:sz w:val="24"/>
          <w:szCs w:val="24"/>
          <w:lang w:val="fr-CH"/>
        </w:rPr>
      </w:pPr>
    </w:p>
    <w:p w14:paraId="6B6A4A65" w14:textId="67B4E4BF" w:rsidR="00BD47E6" w:rsidRPr="00AF2131" w:rsidRDefault="00BD47E6" w:rsidP="00E628D9">
      <w:pPr>
        <w:spacing w:after="0" w:line="240" w:lineRule="auto"/>
        <w:rPr>
          <w:sz w:val="24"/>
          <w:szCs w:val="24"/>
          <w:lang w:val="fr-CH"/>
        </w:rPr>
      </w:pPr>
    </w:p>
    <w:p w14:paraId="253B5359" w14:textId="77777777" w:rsidR="00513691" w:rsidRDefault="00513691" w:rsidP="00003A1A">
      <w:pPr>
        <w:spacing w:after="0" w:line="240" w:lineRule="auto"/>
        <w:jc w:val="center"/>
        <w:rPr>
          <w:b/>
          <w:bCs/>
          <w:sz w:val="24"/>
          <w:szCs w:val="24"/>
          <w:lang w:val="fr-CH"/>
        </w:rPr>
      </w:pPr>
    </w:p>
    <w:p w14:paraId="339C705C" w14:textId="77777777" w:rsidR="006A55B3" w:rsidRPr="00FF0ACC" w:rsidRDefault="006A55B3" w:rsidP="00513691">
      <w:pPr>
        <w:spacing w:after="0" w:line="240" w:lineRule="auto"/>
        <w:jc w:val="center"/>
        <w:rPr>
          <w:b/>
          <w:bCs/>
          <w:sz w:val="24"/>
          <w:szCs w:val="24"/>
          <w:lang w:val="fr-CH"/>
        </w:rPr>
      </w:pPr>
    </w:p>
    <w:p w14:paraId="1716F7A4" w14:textId="55BE2F75" w:rsidR="006A55B3" w:rsidRPr="00513691" w:rsidRDefault="00513691" w:rsidP="00FF0ACC">
      <w:pPr>
        <w:spacing w:after="0" w:line="240" w:lineRule="auto"/>
        <w:jc w:val="center"/>
        <w:rPr>
          <w:b/>
          <w:bCs/>
          <w:sz w:val="24"/>
          <w:szCs w:val="24"/>
          <w:lang w:val="en-US"/>
        </w:rPr>
      </w:pPr>
      <w:proofErr w:type="spellStart"/>
      <w:r>
        <w:rPr>
          <w:b/>
          <w:bCs/>
          <w:sz w:val="24"/>
          <w:szCs w:val="24"/>
          <w:lang w:val="en-US"/>
        </w:rPr>
        <w:t>Origine</w:t>
      </w:r>
      <w:proofErr w:type="spellEnd"/>
      <w:r>
        <w:rPr>
          <w:b/>
          <w:bCs/>
          <w:sz w:val="24"/>
          <w:szCs w:val="24"/>
          <w:lang w:val="en-US"/>
        </w:rPr>
        <w:t xml:space="preserve"> du concept</w:t>
      </w:r>
      <w:r w:rsidRPr="00513691">
        <w:rPr>
          <w:b/>
          <w:bCs/>
          <w:sz w:val="24"/>
          <w:szCs w:val="24"/>
          <w:lang w:val="en-US"/>
        </w:rPr>
        <w:t xml:space="preserve"> « 8 Marvels of the World »</w:t>
      </w:r>
    </w:p>
    <w:p w14:paraId="3217996F" w14:textId="41135166" w:rsidR="00513691" w:rsidRDefault="00513691" w:rsidP="00FF0ACC">
      <w:pPr>
        <w:spacing w:after="0" w:line="240" w:lineRule="auto"/>
        <w:jc w:val="both"/>
        <w:rPr>
          <w:sz w:val="24"/>
          <w:szCs w:val="24"/>
          <w:lang w:val="fr-CH"/>
        </w:rPr>
      </w:pPr>
      <w:r w:rsidRPr="00513691">
        <w:rPr>
          <w:sz w:val="24"/>
          <w:szCs w:val="24"/>
          <w:lang w:val="fr-CH"/>
        </w:rPr>
        <w:t>Au cours de ses voyages, Jean-Marie Schaller s’est enthousiasmé de découvrir des monuments aussi différents que puissants, véritable mosaïque du génie humain.</w:t>
      </w:r>
    </w:p>
    <w:p w14:paraId="225712DB" w14:textId="77777777" w:rsidR="00513691" w:rsidRPr="00513691" w:rsidRDefault="00513691" w:rsidP="00FF0ACC">
      <w:pPr>
        <w:spacing w:after="0" w:line="240" w:lineRule="auto"/>
        <w:jc w:val="both"/>
        <w:rPr>
          <w:sz w:val="24"/>
          <w:szCs w:val="24"/>
          <w:lang w:val="fr-CH"/>
        </w:rPr>
      </w:pPr>
    </w:p>
    <w:p w14:paraId="498C9BEF" w14:textId="017B0E5D" w:rsidR="00513691" w:rsidRDefault="00513691" w:rsidP="00FF0ACC">
      <w:pPr>
        <w:spacing w:after="0" w:line="240" w:lineRule="auto"/>
        <w:jc w:val="both"/>
        <w:rPr>
          <w:sz w:val="24"/>
          <w:szCs w:val="24"/>
          <w:lang w:val="fr-CH"/>
        </w:rPr>
      </w:pPr>
      <w:r w:rsidRPr="00513691">
        <w:rPr>
          <w:sz w:val="24"/>
          <w:szCs w:val="24"/>
          <w:lang w:val="fr-CH"/>
        </w:rPr>
        <w:t xml:space="preserve">Il a donc personnellement choisi « 8 </w:t>
      </w:r>
      <w:proofErr w:type="spellStart"/>
      <w:r w:rsidRPr="00513691">
        <w:rPr>
          <w:sz w:val="24"/>
          <w:szCs w:val="24"/>
          <w:lang w:val="fr-CH"/>
        </w:rPr>
        <w:t>Marvels</w:t>
      </w:r>
      <w:proofErr w:type="spellEnd"/>
      <w:r w:rsidRPr="00513691">
        <w:rPr>
          <w:sz w:val="24"/>
          <w:szCs w:val="24"/>
          <w:lang w:val="fr-CH"/>
        </w:rPr>
        <w:t xml:space="preserve"> of the World » qui soient représentatives de la diversité artistique, témoignage des cultures humaines à travers le temps.</w:t>
      </w:r>
    </w:p>
    <w:p w14:paraId="68E2BF1A" w14:textId="77777777" w:rsidR="00513691" w:rsidRPr="00513691" w:rsidRDefault="00513691" w:rsidP="006A55B3">
      <w:pPr>
        <w:spacing w:after="0" w:line="240" w:lineRule="auto"/>
        <w:jc w:val="both"/>
        <w:rPr>
          <w:sz w:val="24"/>
          <w:szCs w:val="24"/>
          <w:lang w:val="fr-CH"/>
        </w:rPr>
      </w:pPr>
    </w:p>
    <w:p w14:paraId="69C7AAB3" w14:textId="77777777" w:rsidR="00513691" w:rsidRPr="00513691" w:rsidRDefault="00513691" w:rsidP="006A55B3">
      <w:pPr>
        <w:spacing w:after="0" w:line="240" w:lineRule="auto"/>
        <w:jc w:val="both"/>
        <w:rPr>
          <w:sz w:val="24"/>
          <w:szCs w:val="24"/>
          <w:lang w:val="fr-CH"/>
        </w:rPr>
      </w:pPr>
    </w:p>
    <w:p w14:paraId="61B70007" w14:textId="4488F8D0" w:rsidR="006A55B3" w:rsidRPr="00AF2131" w:rsidRDefault="00E628D9" w:rsidP="00386760">
      <w:pPr>
        <w:spacing w:after="0" w:line="240" w:lineRule="auto"/>
        <w:jc w:val="center"/>
        <w:rPr>
          <w:b/>
          <w:bCs/>
          <w:sz w:val="24"/>
          <w:szCs w:val="24"/>
          <w:lang w:val="fr-CH"/>
        </w:rPr>
      </w:pPr>
      <w:r w:rsidRPr="00AF2131">
        <w:rPr>
          <w:b/>
          <w:bCs/>
          <w:sz w:val="24"/>
          <w:szCs w:val="24"/>
          <w:lang w:val="fr-CH"/>
        </w:rPr>
        <w:t>Malle de Voyage de Louis Moinet</w:t>
      </w:r>
    </w:p>
    <w:p w14:paraId="254821D6" w14:textId="33D169E9" w:rsidR="007B0844" w:rsidRPr="00AF2131" w:rsidRDefault="00215405" w:rsidP="00FF0ACC">
      <w:pPr>
        <w:spacing w:after="0" w:line="240" w:lineRule="auto"/>
        <w:jc w:val="both"/>
        <w:rPr>
          <w:sz w:val="24"/>
          <w:szCs w:val="24"/>
          <w:lang w:val="fr-CH"/>
        </w:rPr>
      </w:pPr>
      <w:r w:rsidRPr="00AF2131">
        <w:rPr>
          <w:sz w:val="24"/>
          <w:szCs w:val="24"/>
          <w:lang w:val="fr-CH"/>
        </w:rPr>
        <w:t xml:space="preserve">La malle évoque le voyage à travers le temps. </w:t>
      </w:r>
      <w:r w:rsidR="007B0844" w:rsidRPr="00AF2131">
        <w:rPr>
          <w:sz w:val="24"/>
          <w:szCs w:val="24"/>
          <w:lang w:val="fr-CH"/>
        </w:rPr>
        <w:t xml:space="preserve">Elle abrite les 8 créations uniques de « 8 </w:t>
      </w:r>
      <w:proofErr w:type="spellStart"/>
      <w:r w:rsidR="007B0844" w:rsidRPr="00AF2131">
        <w:rPr>
          <w:sz w:val="24"/>
          <w:szCs w:val="24"/>
          <w:lang w:val="fr-CH"/>
        </w:rPr>
        <w:t>Marvels</w:t>
      </w:r>
      <w:proofErr w:type="spellEnd"/>
      <w:r w:rsidR="007B0844" w:rsidRPr="00AF2131">
        <w:rPr>
          <w:sz w:val="24"/>
          <w:szCs w:val="24"/>
          <w:lang w:val="fr-CH"/>
        </w:rPr>
        <w:t xml:space="preserve"> of the World ».</w:t>
      </w:r>
    </w:p>
    <w:p w14:paraId="4969B868" w14:textId="77777777" w:rsidR="007B0844" w:rsidRPr="00AF2131" w:rsidRDefault="007B0844" w:rsidP="00FF0ACC">
      <w:pPr>
        <w:spacing w:after="0" w:line="240" w:lineRule="auto"/>
        <w:jc w:val="both"/>
        <w:rPr>
          <w:sz w:val="24"/>
          <w:szCs w:val="24"/>
          <w:lang w:val="fr-CH"/>
        </w:rPr>
      </w:pPr>
    </w:p>
    <w:p w14:paraId="36DAF886" w14:textId="531A4E08" w:rsidR="00215405" w:rsidRPr="00AF2131" w:rsidRDefault="00215405" w:rsidP="00FF0ACC">
      <w:pPr>
        <w:spacing w:after="0" w:line="240" w:lineRule="auto"/>
        <w:jc w:val="both"/>
        <w:rPr>
          <w:sz w:val="24"/>
          <w:szCs w:val="24"/>
          <w:lang w:val="fr-CH"/>
        </w:rPr>
      </w:pPr>
      <w:r w:rsidRPr="00AF2131">
        <w:rPr>
          <w:sz w:val="24"/>
          <w:szCs w:val="24"/>
          <w:lang w:val="fr-CH"/>
        </w:rPr>
        <w:t xml:space="preserve">Elle est réalisée en </w:t>
      </w:r>
      <w:r w:rsidR="00E628D9" w:rsidRPr="00AF2131">
        <w:rPr>
          <w:sz w:val="24"/>
          <w:szCs w:val="24"/>
          <w:lang w:val="fr-CH"/>
        </w:rPr>
        <w:t>loupe d’orme naturelle</w:t>
      </w:r>
      <w:r w:rsidR="007B0844" w:rsidRPr="00AF2131">
        <w:rPr>
          <w:sz w:val="24"/>
          <w:szCs w:val="24"/>
          <w:lang w:val="fr-CH"/>
        </w:rPr>
        <w:t xml:space="preserve">, et </w:t>
      </w:r>
      <w:r w:rsidR="00982104" w:rsidRPr="00AF2131">
        <w:rPr>
          <w:sz w:val="24"/>
          <w:szCs w:val="24"/>
          <w:lang w:val="fr-CH"/>
        </w:rPr>
        <w:t>orn</w:t>
      </w:r>
      <w:r w:rsidR="007B0844" w:rsidRPr="00AF2131">
        <w:rPr>
          <w:sz w:val="24"/>
          <w:szCs w:val="24"/>
          <w:lang w:val="fr-CH"/>
        </w:rPr>
        <w:t>ée de la Fleur de Lys argentée. Son couvercle est bombé, et deux s</w:t>
      </w:r>
      <w:r w:rsidRPr="00AF2131">
        <w:rPr>
          <w:sz w:val="24"/>
          <w:szCs w:val="24"/>
          <w:lang w:val="fr-CH"/>
        </w:rPr>
        <w:t xml:space="preserve">angles </w:t>
      </w:r>
      <w:r w:rsidR="007B0844" w:rsidRPr="00AF2131">
        <w:rPr>
          <w:sz w:val="24"/>
          <w:szCs w:val="24"/>
          <w:lang w:val="fr-CH"/>
        </w:rPr>
        <w:t xml:space="preserve">en cuir de </w:t>
      </w:r>
      <w:r w:rsidRPr="00AF2131">
        <w:rPr>
          <w:sz w:val="24"/>
          <w:szCs w:val="24"/>
          <w:lang w:val="fr-CH"/>
        </w:rPr>
        <w:t xml:space="preserve">couleur </w:t>
      </w:r>
      <w:r w:rsidR="007B0844" w:rsidRPr="00AF2131">
        <w:rPr>
          <w:sz w:val="24"/>
          <w:szCs w:val="24"/>
          <w:lang w:val="fr-CH"/>
        </w:rPr>
        <w:t>c</w:t>
      </w:r>
      <w:r w:rsidRPr="00AF2131">
        <w:rPr>
          <w:sz w:val="24"/>
          <w:szCs w:val="24"/>
          <w:lang w:val="fr-CH"/>
        </w:rPr>
        <w:t>ognac</w:t>
      </w:r>
      <w:r w:rsidR="007B0844" w:rsidRPr="00AF2131">
        <w:rPr>
          <w:sz w:val="24"/>
          <w:szCs w:val="24"/>
          <w:lang w:val="fr-CH"/>
        </w:rPr>
        <w:t xml:space="preserve"> viennent l’habiller. </w:t>
      </w:r>
    </w:p>
    <w:p w14:paraId="33768C3D" w14:textId="65EEC3AB" w:rsidR="007B0844" w:rsidRPr="00AF2131" w:rsidRDefault="007B0844" w:rsidP="00FF0ACC">
      <w:pPr>
        <w:spacing w:after="0" w:line="240" w:lineRule="auto"/>
        <w:jc w:val="both"/>
        <w:rPr>
          <w:sz w:val="24"/>
          <w:szCs w:val="24"/>
          <w:lang w:val="fr-CH"/>
        </w:rPr>
      </w:pPr>
    </w:p>
    <w:p w14:paraId="3DB092BE" w14:textId="20D84F45" w:rsidR="00215405" w:rsidRPr="00AF2131" w:rsidRDefault="007B0844" w:rsidP="00FF0ACC">
      <w:pPr>
        <w:spacing w:after="0" w:line="240" w:lineRule="auto"/>
        <w:jc w:val="both"/>
        <w:rPr>
          <w:sz w:val="24"/>
          <w:szCs w:val="24"/>
          <w:lang w:val="fr-CH"/>
        </w:rPr>
      </w:pPr>
      <w:r w:rsidRPr="00AF2131">
        <w:rPr>
          <w:sz w:val="24"/>
          <w:szCs w:val="24"/>
          <w:lang w:val="fr-CH"/>
        </w:rPr>
        <w:t>Son i</w:t>
      </w:r>
      <w:r w:rsidR="00215405" w:rsidRPr="00AF2131">
        <w:rPr>
          <w:sz w:val="24"/>
          <w:szCs w:val="24"/>
          <w:lang w:val="fr-CH"/>
        </w:rPr>
        <w:t>ntérieur e</w:t>
      </w:r>
      <w:r w:rsidRPr="00AF2131">
        <w:rPr>
          <w:sz w:val="24"/>
          <w:szCs w:val="24"/>
          <w:lang w:val="fr-CH"/>
        </w:rPr>
        <w:t>st en</w:t>
      </w:r>
      <w:r w:rsidR="00215405" w:rsidRPr="00AF2131">
        <w:rPr>
          <w:sz w:val="24"/>
          <w:szCs w:val="24"/>
          <w:lang w:val="fr-CH"/>
        </w:rPr>
        <w:t xml:space="preserve"> cuir</w:t>
      </w:r>
      <w:r w:rsidRPr="00AF2131">
        <w:rPr>
          <w:sz w:val="24"/>
          <w:szCs w:val="24"/>
          <w:lang w:val="fr-CH"/>
        </w:rPr>
        <w:t xml:space="preserve"> noir, </w:t>
      </w:r>
      <w:r w:rsidR="00FD5F63" w:rsidRPr="00AF2131">
        <w:rPr>
          <w:sz w:val="24"/>
          <w:szCs w:val="24"/>
          <w:lang w:val="fr-CH"/>
        </w:rPr>
        <w:t>dont</w:t>
      </w:r>
      <w:r w:rsidRPr="00AF2131">
        <w:rPr>
          <w:sz w:val="24"/>
          <w:szCs w:val="24"/>
          <w:lang w:val="fr-CH"/>
        </w:rPr>
        <w:t xml:space="preserve"> </w:t>
      </w:r>
      <w:r w:rsidR="00FD5F63" w:rsidRPr="00AF2131">
        <w:rPr>
          <w:sz w:val="24"/>
          <w:szCs w:val="24"/>
          <w:lang w:val="fr-CH"/>
        </w:rPr>
        <w:t>le</w:t>
      </w:r>
      <w:r w:rsidRPr="00AF2131">
        <w:rPr>
          <w:sz w:val="24"/>
          <w:szCs w:val="24"/>
          <w:lang w:val="fr-CH"/>
        </w:rPr>
        <w:t xml:space="preserve"> couvercle abrite un trésor du XVIIIème siècle : le dessin d’un globe terrestre, dont l’auteur est Johann Gabriel </w:t>
      </w:r>
      <w:proofErr w:type="spellStart"/>
      <w:r w:rsidRPr="00AF2131">
        <w:rPr>
          <w:sz w:val="24"/>
          <w:szCs w:val="24"/>
          <w:lang w:val="fr-CH"/>
        </w:rPr>
        <w:t>Doppelmayr</w:t>
      </w:r>
      <w:proofErr w:type="spellEnd"/>
      <w:r w:rsidRPr="00AF2131">
        <w:rPr>
          <w:sz w:val="24"/>
          <w:szCs w:val="24"/>
          <w:lang w:val="fr-CH"/>
        </w:rPr>
        <w:t xml:space="preserve">. L’impression </w:t>
      </w:r>
      <w:r w:rsidR="00FD5F63" w:rsidRPr="00AF2131">
        <w:rPr>
          <w:sz w:val="24"/>
          <w:szCs w:val="24"/>
          <w:lang w:val="fr-CH"/>
        </w:rPr>
        <w:t>est</w:t>
      </w:r>
      <w:r w:rsidR="00215405" w:rsidRPr="00AF2131">
        <w:rPr>
          <w:sz w:val="24"/>
          <w:szCs w:val="24"/>
          <w:lang w:val="fr-CH"/>
        </w:rPr>
        <w:t xml:space="preserve"> réhaussée d’</w:t>
      </w:r>
      <w:r w:rsidR="00B03EC0" w:rsidRPr="00AF2131">
        <w:rPr>
          <w:sz w:val="24"/>
          <w:szCs w:val="24"/>
          <w:lang w:val="fr-CH"/>
        </w:rPr>
        <w:t>aquarelle</w:t>
      </w:r>
      <w:r w:rsidRPr="00AF2131">
        <w:rPr>
          <w:sz w:val="24"/>
          <w:szCs w:val="24"/>
          <w:lang w:val="fr-CH"/>
        </w:rPr>
        <w:t>, ce qui rend cette pièce unique.</w:t>
      </w:r>
    </w:p>
    <w:p w14:paraId="3E92239A" w14:textId="076CB127" w:rsidR="007B0844" w:rsidRPr="00AF2131" w:rsidRDefault="007B0844" w:rsidP="00215405">
      <w:pPr>
        <w:spacing w:after="0" w:line="240" w:lineRule="auto"/>
        <w:jc w:val="both"/>
        <w:rPr>
          <w:sz w:val="24"/>
          <w:szCs w:val="24"/>
          <w:lang w:val="fr-CH"/>
        </w:rPr>
      </w:pPr>
    </w:p>
    <w:p w14:paraId="6FD4CF5A" w14:textId="522393A6" w:rsidR="007B0844" w:rsidRPr="00AF2131" w:rsidRDefault="007B0844" w:rsidP="00215405">
      <w:pPr>
        <w:spacing w:after="0" w:line="240" w:lineRule="auto"/>
        <w:jc w:val="both"/>
        <w:rPr>
          <w:sz w:val="24"/>
          <w:szCs w:val="24"/>
          <w:lang w:val="fr-CH"/>
        </w:rPr>
      </w:pPr>
    </w:p>
    <w:p w14:paraId="39E42D22" w14:textId="5B4D0D2E" w:rsidR="007B0844" w:rsidRDefault="007B0844" w:rsidP="00215405">
      <w:pPr>
        <w:spacing w:after="0" w:line="240" w:lineRule="auto"/>
        <w:jc w:val="both"/>
        <w:rPr>
          <w:sz w:val="24"/>
          <w:szCs w:val="24"/>
          <w:lang w:val="fr-CH"/>
        </w:rPr>
      </w:pPr>
    </w:p>
    <w:p w14:paraId="35FF90A7" w14:textId="285D2292" w:rsidR="00D03383" w:rsidRDefault="00D03383" w:rsidP="00215405">
      <w:pPr>
        <w:spacing w:after="0" w:line="240" w:lineRule="auto"/>
        <w:jc w:val="both"/>
        <w:rPr>
          <w:sz w:val="24"/>
          <w:szCs w:val="24"/>
          <w:lang w:val="fr-CH"/>
        </w:rPr>
      </w:pPr>
    </w:p>
    <w:p w14:paraId="180414F5" w14:textId="6FA4AD47" w:rsidR="00D03383" w:rsidRDefault="00D03383" w:rsidP="00215405">
      <w:pPr>
        <w:spacing w:after="0" w:line="240" w:lineRule="auto"/>
        <w:jc w:val="both"/>
        <w:rPr>
          <w:sz w:val="24"/>
          <w:szCs w:val="24"/>
          <w:lang w:val="fr-CH"/>
        </w:rPr>
      </w:pPr>
    </w:p>
    <w:p w14:paraId="1B98786D" w14:textId="4350BC59" w:rsidR="00D03383" w:rsidRDefault="00D03383" w:rsidP="00215405">
      <w:pPr>
        <w:spacing w:after="0" w:line="240" w:lineRule="auto"/>
        <w:jc w:val="both"/>
        <w:rPr>
          <w:sz w:val="24"/>
          <w:szCs w:val="24"/>
          <w:lang w:val="fr-CH"/>
        </w:rPr>
      </w:pPr>
    </w:p>
    <w:p w14:paraId="0B567881" w14:textId="0F599BFF" w:rsidR="00D03383" w:rsidRDefault="00D03383" w:rsidP="00215405">
      <w:pPr>
        <w:spacing w:after="0" w:line="240" w:lineRule="auto"/>
        <w:jc w:val="both"/>
        <w:rPr>
          <w:sz w:val="24"/>
          <w:szCs w:val="24"/>
          <w:lang w:val="fr-CH"/>
        </w:rPr>
      </w:pPr>
    </w:p>
    <w:p w14:paraId="7BC242C6" w14:textId="6688AE86" w:rsidR="00D03383" w:rsidRDefault="00D03383" w:rsidP="00215405">
      <w:pPr>
        <w:spacing w:after="0" w:line="240" w:lineRule="auto"/>
        <w:jc w:val="both"/>
        <w:rPr>
          <w:sz w:val="24"/>
          <w:szCs w:val="24"/>
          <w:lang w:val="fr-CH"/>
        </w:rPr>
      </w:pPr>
    </w:p>
    <w:p w14:paraId="249C299E" w14:textId="15F54B32" w:rsidR="00D03383" w:rsidRDefault="00D03383" w:rsidP="00215405">
      <w:pPr>
        <w:spacing w:after="0" w:line="240" w:lineRule="auto"/>
        <w:jc w:val="both"/>
        <w:rPr>
          <w:sz w:val="24"/>
          <w:szCs w:val="24"/>
          <w:lang w:val="fr-CH"/>
        </w:rPr>
      </w:pPr>
    </w:p>
    <w:p w14:paraId="7E528ADC" w14:textId="3FA627FC" w:rsidR="00D03383" w:rsidRDefault="00D03383" w:rsidP="00215405">
      <w:pPr>
        <w:spacing w:after="0" w:line="240" w:lineRule="auto"/>
        <w:jc w:val="both"/>
        <w:rPr>
          <w:sz w:val="24"/>
          <w:szCs w:val="24"/>
          <w:lang w:val="fr-CH"/>
        </w:rPr>
      </w:pPr>
    </w:p>
    <w:p w14:paraId="6458D75F" w14:textId="3F4B35C6" w:rsidR="00D03383" w:rsidRDefault="00D03383" w:rsidP="00215405">
      <w:pPr>
        <w:spacing w:after="0" w:line="240" w:lineRule="auto"/>
        <w:jc w:val="both"/>
        <w:rPr>
          <w:sz w:val="24"/>
          <w:szCs w:val="24"/>
          <w:lang w:val="fr-CH"/>
        </w:rPr>
      </w:pPr>
    </w:p>
    <w:p w14:paraId="435AB3BD" w14:textId="09AE2617" w:rsidR="00D03383" w:rsidRDefault="00D03383" w:rsidP="00215405">
      <w:pPr>
        <w:spacing w:after="0" w:line="240" w:lineRule="auto"/>
        <w:jc w:val="both"/>
        <w:rPr>
          <w:sz w:val="24"/>
          <w:szCs w:val="24"/>
          <w:lang w:val="fr-CH"/>
        </w:rPr>
      </w:pPr>
    </w:p>
    <w:p w14:paraId="78F7FE51" w14:textId="5CE471F2" w:rsidR="00D03383" w:rsidRDefault="00D03383" w:rsidP="00215405">
      <w:pPr>
        <w:spacing w:after="0" w:line="240" w:lineRule="auto"/>
        <w:jc w:val="both"/>
        <w:rPr>
          <w:sz w:val="24"/>
          <w:szCs w:val="24"/>
          <w:lang w:val="fr-CH"/>
        </w:rPr>
      </w:pPr>
    </w:p>
    <w:p w14:paraId="42F428F4" w14:textId="2BD402E4" w:rsidR="00D03383" w:rsidRDefault="00D03383" w:rsidP="00215405">
      <w:pPr>
        <w:spacing w:after="0" w:line="240" w:lineRule="auto"/>
        <w:jc w:val="both"/>
        <w:rPr>
          <w:sz w:val="24"/>
          <w:szCs w:val="24"/>
          <w:lang w:val="fr-CH"/>
        </w:rPr>
      </w:pPr>
    </w:p>
    <w:p w14:paraId="7F7FAE08" w14:textId="60445480" w:rsidR="00D03383" w:rsidRDefault="00D03383" w:rsidP="00215405">
      <w:pPr>
        <w:spacing w:after="0" w:line="240" w:lineRule="auto"/>
        <w:jc w:val="both"/>
        <w:rPr>
          <w:sz w:val="24"/>
          <w:szCs w:val="24"/>
          <w:lang w:val="fr-CH"/>
        </w:rPr>
      </w:pPr>
    </w:p>
    <w:p w14:paraId="386AAC69" w14:textId="6F64FFEC" w:rsidR="00D03383" w:rsidRDefault="00D03383" w:rsidP="00215405">
      <w:pPr>
        <w:spacing w:after="0" w:line="240" w:lineRule="auto"/>
        <w:jc w:val="both"/>
        <w:rPr>
          <w:sz w:val="24"/>
          <w:szCs w:val="24"/>
          <w:lang w:val="fr-CH"/>
        </w:rPr>
      </w:pPr>
    </w:p>
    <w:p w14:paraId="10BB0164" w14:textId="71310828" w:rsidR="00D03383" w:rsidRDefault="00D03383" w:rsidP="00215405">
      <w:pPr>
        <w:spacing w:after="0" w:line="240" w:lineRule="auto"/>
        <w:jc w:val="both"/>
        <w:rPr>
          <w:sz w:val="24"/>
          <w:szCs w:val="24"/>
          <w:lang w:val="fr-CH"/>
        </w:rPr>
      </w:pPr>
    </w:p>
    <w:p w14:paraId="0112D488" w14:textId="4A700B65" w:rsidR="00D03383" w:rsidRDefault="00D03383" w:rsidP="00215405">
      <w:pPr>
        <w:spacing w:after="0" w:line="240" w:lineRule="auto"/>
        <w:jc w:val="both"/>
        <w:rPr>
          <w:sz w:val="24"/>
          <w:szCs w:val="24"/>
          <w:lang w:val="fr-CH"/>
        </w:rPr>
      </w:pPr>
    </w:p>
    <w:p w14:paraId="4771FF0E" w14:textId="7B528776" w:rsidR="00D03383" w:rsidRDefault="00D03383" w:rsidP="00215405">
      <w:pPr>
        <w:spacing w:after="0" w:line="240" w:lineRule="auto"/>
        <w:jc w:val="both"/>
        <w:rPr>
          <w:sz w:val="24"/>
          <w:szCs w:val="24"/>
          <w:lang w:val="fr-CH"/>
        </w:rPr>
      </w:pPr>
    </w:p>
    <w:p w14:paraId="2823AFBB" w14:textId="7C196821" w:rsidR="00D03383" w:rsidRDefault="00D03383" w:rsidP="00215405">
      <w:pPr>
        <w:spacing w:after="0" w:line="240" w:lineRule="auto"/>
        <w:jc w:val="both"/>
        <w:rPr>
          <w:sz w:val="24"/>
          <w:szCs w:val="24"/>
          <w:lang w:val="fr-CH"/>
        </w:rPr>
      </w:pPr>
    </w:p>
    <w:p w14:paraId="75BCB9F6" w14:textId="64371BDC" w:rsidR="00D03383" w:rsidRDefault="00D03383" w:rsidP="00215405">
      <w:pPr>
        <w:spacing w:after="0" w:line="240" w:lineRule="auto"/>
        <w:jc w:val="both"/>
        <w:rPr>
          <w:sz w:val="24"/>
          <w:szCs w:val="24"/>
          <w:lang w:val="fr-CH"/>
        </w:rPr>
      </w:pPr>
    </w:p>
    <w:p w14:paraId="3134ACC0" w14:textId="4CD415D2" w:rsidR="00D03383" w:rsidRDefault="00D03383" w:rsidP="00215405">
      <w:pPr>
        <w:spacing w:after="0" w:line="240" w:lineRule="auto"/>
        <w:jc w:val="both"/>
        <w:rPr>
          <w:sz w:val="24"/>
          <w:szCs w:val="24"/>
          <w:lang w:val="fr-CH"/>
        </w:rPr>
      </w:pPr>
    </w:p>
    <w:p w14:paraId="7F55EB7B" w14:textId="1E37D7DB" w:rsidR="00D03383" w:rsidRDefault="00D03383" w:rsidP="00215405">
      <w:pPr>
        <w:spacing w:after="0" w:line="240" w:lineRule="auto"/>
        <w:jc w:val="both"/>
        <w:rPr>
          <w:sz w:val="24"/>
          <w:szCs w:val="24"/>
          <w:lang w:val="fr-CH"/>
        </w:rPr>
      </w:pPr>
    </w:p>
    <w:p w14:paraId="5F609DEF" w14:textId="1897CE91" w:rsidR="00D03383" w:rsidRDefault="00D03383" w:rsidP="00215405">
      <w:pPr>
        <w:spacing w:after="0" w:line="240" w:lineRule="auto"/>
        <w:jc w:val="both"/>
        <w:rPr>
          <w:sz w:val="24"/>
          <w:szCs w:val="24"/>
          <w:lang w:val="fr-CH"/>
        </w:rPr>
      </w:pPr>
    </w:p>
    <w:p w14:paraId="12DC4401" w14:textId="27299E1A" w:rsidR="00D03383" w:rsidRDefault="00D03383" w:rsidP="00215405">
      <w:pPr>
        <w:spacing w:after="0" w:line="240" w:lineRule="auto"/>
        <w:jc w:val="both"/>
        <w:rPr>
          <w:sz w:val="24"/>
          <w:szCs w:val="24"/>
          <w:lang w:val="fr-CH"/>
        </w:rPr>
      </w:pPr>
    </w:p>
    <w:p w14:paraId="02A306B8" w14:textId="434567F5" w:rsidR="00D03383" w:rsidRDefault="00D03383" w:rsidP="00215405">
      <w:pPr>
        <w:spacing w:after="0" w:line="240" w:lineRule="auto"/>
        <w:jc w:val="both"/>
        <w:rPr>
          <w:sz w:val="24"/>
          <w:szCs w:val="24"/>
          <w:lang w:val="fr-CH"/>
        </w:rPr>
      </w:pPr>
    </w:p>
    <w:p w14:paraId="58B1F4CD" w14:textId="3E09424D" w:rsidR="00D03383" w:rsidRDefault="00D03383" w:rsidP="00215405">
      <w:pPr>
        <w:spacing w:after="0" w:line="240" w:lineRule="auto"/>
        <w:jc w:val="both"/>
        <w:rPr>
          <w:sz w:val="24"/>
          <w:szCs w:val="24"/>
          <w:lang w:val="fr-CH"/>
        </w:rPr>
      </w:pPr>
    </w:p>
    <w:p w14:paraId="2A4065AB" w14:textId="77777777" w:rsidR="00D03383" w:rsidRPr="00AF2131" w:rsidRDefault="00D03383" w:rsidP="00215405">
      <w:pPr>
        <w:spacing w:after="0" w:line="240" w:lineRule="auto"/>
        <w:jc w:val="both"/>
        <w:rPr>
          <w:sz w:val="24"/>
          <w:szCs w:val="24"/>
          <w:lang w:val="fr-CH"/>
        </w:rPr>
      </w:pPr>
    </w:p>
    <w:p w14:paraId="703D75D9" w14:textId="77777777" w:rsidR="00D03383" w:rsidRPr="00E2347A" w:rsidRDefault="00D03383" w:rsidP="00D03383">
      <w:pPr>
        <w:jc w:val="both"/>
        <w:rPr>
          <w:b/>
          <w:i/>
          <w:color w:val="000000" w:themeColor="text1"/>
          <w:sz w:val="18"/>
          <w:szCs w:val="18"/>
          <w:lang w:val="fr-CH"/>
        </w:rPr>
      </w:pPr>
      <w:r w:rsidRPr="00E2347A">
        <w:rPr>
          <w:b/>
          <w:i/>
          <w:color w:val="000000" w:themeColor="text1"/>
          <w:sz w:val="18"/>
          <w:szCs w:val="18"/>
          <w:lang w:val="fr-CH"/>
        </w:rPr>
        <w:t xml:space="preserve">A propos de Louis Moinet </w:t>
      </w:r>
    </w:p>
    <w:p w14:paraId="00DEEEF6" w14:textId="77777777" w:rsidR="00D03383" w:rsidRPr="00E2347A" w:rsidRDefault="00D03383" w:rsidP="00D03383">
      <w:pPr>
        <w:jc w:val="both"/>
        <w:rPr>
          <w:bCs/>
          <w:i/>
          <w:color w:val="000000" w:themeColor="text1"/>
          <w:sz w:val="18"/>
          <w:szCs w:val="18"/>
          <w:lang w:val="fr-CH"/>
        </w:rPr>
      </w:pPr>
      <w:r w:rsidRPr="00E2347A">
        <w:rPr>
          <w:bCs/>
          <w:i/>
          <w:color w:val="000000" w:themeColor="text1"/>
          <w:sz w:val="18"/>
          <w:szCs w:val="18"/>
          <w:lang w:val="fr-CH"/>
        </w:rPr>
        <w:t>Jean-Marie Schaller créé Les Ateliers Louis Moinet à St-Blaise (NE) en 2004. 100% indépendants, les Ateliers se développent en la mémoire de M. Louis Moinet (1768 – 1853), maître horloger, inventeur du chronographe</w:t>
      </w:r>
      <w:r>
        <w:rPr>
          <w:bCs/>
          <w:i/>
          <w:color w:val="000000" w:themeColor="text1"/>
          <w:sz w:val="18"/>
          <w:szCs w:val="18"/>
          <w:lang w:val="fr-CH"/>
        </w:rPr>
        <w:t xml:space="preserve"> et de la haute fréquence (216 000 alternances par heure)</w:t>
      </w:r>
      <w:r w:rsidRPr="00E2347A">
        <w:rPr>
          <w:bCs/>
          <w:i/>
          <w:color w:val="000000" w:themeColor="text1"/>
          <w:sz w:val="18"/>
          <w:szCs w:val="18"/>
          <w:lang w:val="fr-CH"/>
        </w:rPr>
        <w:t xml:space="preserve"> en 1816 (certifications Guinness World Records™). Horloger, érudit, peintre, sculpteur, enseignant aux Beaux-Arts, il est également l’auteur d’un Traité d’Horlogerie, publié en 1848 et ouvrage de référence pendant près d’un siècle. </w:t>
      </w:r>
    </w:p>
    <w:p w14:paraId="038200DA" w14:textId="77777777" w:rsidR="00D03383" w:rsidRPr="00E2347A" w:rsidRDefault="00D03383" w:rsidP="00D03383">
      <w:pPr>
        <w:jc w:val="both"/>
        <w:rPr>
          <w:bCs/>
          <w:i/>
          <w:color w:val="000000" w:themeColor="text1"/>
          <w:sz w:val="18"/>
          <w:szCs w:val="18"/>
          <w:lang w:val="fr-CH"/>
        </w:rPr>
      </w:pPr>
      <w:r w:rsidRPr="00E2347A">
        <w:rPr>
          <w:bCs/>
          <w:i/>
          <w:color w:val="000000" w:themeColor="text1"/>
          <w:sz w:val="18"/>
          <w:szCs w:val="18"/>
          <w:lang w:val="fr-CH"/>
        </w:rPr>
        <w:t xml:space="preserve">Aujourd’hui, les Ateliers Louis Moinet perpétuent son héritage. Leurs garde-temps mécaniques sont manufacturés exclusivement en pièces uniques ou en séries limitées, et évoquent deux thèmes : l’« Art cosmique » et les « Merveilles mécaniques ». Les créations Louis Moinet font usage fréquent de composantes exceptionnelles et originales, telles les météorites extraterrestres ou les matières préhistoriques. Les valeurs cardinales de la marque sont la créativité, l’exclusivité, l’art et le design. Cette démarche créative unique dans le monde de l’horlogerie mécanique a permis à Louis Moinet de remporter les plus prestigieux prix : Prix du Mérite à l’UNESCO, six Red Dot Design Awards (notamment dans la catégorie Best of the Best), le Prix de la Créativité Horlogère, Médailles d’or et de bronze aux Concours Internationaux de Chronométrie, dix Good Design Awards, quatre Middle East Watch of the </w:t>
      </w:r>
      <w:proofErr w:type="spellStart"/>
      <w:r w:rsidRPr="00E2347A">
        <w:rPr>
          <w:bCs/>
          <w:i/>
          <w:color w:val="000000" w:themeColor="text1"/>
          <w:sz w:val="18"/>
          <w:szCs w:val="18"/>
          <w:lang w:val="fr-CH"/>
        </w:rPr>
        <w:t>Year</w:t>
      </w:r>
      <w:proofErr w:type="spellEnd"/>
      <w:r w:rsidRPr="00E2347A">
        <w:rPr>
          <w:bCs/>
          <w:i/>
          <w:color w:val="000000" w:themeColor="text1"/>
          <w:sz w:val="18"/>
          <w:szCs w:val="18"/>
          <w:lang w:val="fr-CH"/>
        </w:rPr>
        <w:t xml:space="preserve"> Awards, deux prix </w:t>
      </w:r>
      <w:proofErr w:type="spellStart"/>
      <w:r w:rsidRPr="00E2347A">
        <w:rPr>
          <w:bCs/>
          <w:i/>
          <w:color w:val="000000" w:themeColor="text1"/>
          <w:sz w:val="18"/>
          <w:szCs w:val="18"/>
          <w:lang w:val="fr-CH"/>
        </w:rPr>
        <w:t>Robb</w:t>
      </w:r>
      <w:proofErr w:type="spellEnd"/>
      <w:r w:rsidRPr="00E2347A">
        <w:rPr>
          <w:bCs/>
          <w:i/>
          <w:color w:val="000000" w:themeColor="text1"/>
          <w:sz w:val="18"/>
          <w:szCs w:val="18"/>
          <w:lang w:val="fr-CH"/>
        </w:rPr>
        <w:t xml:space="preserve"> Report « Best of the Best », trois German Design Awards, deux Muse Design Awards, un « Grand Prix Award » à Moscou et un prix </w:t>
      </w:r>
      <w:proofErr w:type="spellStart"/>
      <w:r w:rsidRPr="00E2347A">
        <w:rPr>
          <w:bCs/>
          <w:i/>
          <w:color w:val="000000" w:themeColor="text1"/>
          <w:sz w:val="18"/>
          <w:szCs w:val="18"/>
          <w:lang w:val="fr-CH"/>
        </w:rPr>
        <w:t>Chronograph</w:t>
      </w:r>
      <w:proofErr w:type="spellEnd"/>
      <w:r w:rsidRPr="00E2347A">
        <w:rPr>
          <w:bCs/>
          <w:i/>
          <w:color w:val="000000" w:themeColor="text1"/>
          <w:sz w:val="18"/>
          <w:szCs w:val="18"/>
          <w:lang w:val="fr-CH"/>
        </w:rPr>
        <w:t xml:space="preserve"> of the </w:t>
      </w:r>
      <w:proofErr w:type="spellStart"/>
      <w:r w:rsidRPr="00E2347A">
        <w:rPr>
          <w:bCs/>
          <w:i/>
          <w:color w:val="000000" w:themeColor="text1"/>
          <w:sz w:val="18"/>
          <w:szCs w:val="18"/>
          <w:lang w:val="fr-CH"/>
        </w:rPr>
        <w:t>Year</w:t>
      </w:r>
      <w:proofErr w:type="spellEnd"/>
      <w:r w:rsidRPr="00E2347A">
        <w:rPr>
          <w:bCs/>
          <w:i/>
          <w:color w:val="000000" w:themeColor="text1"/>
          <w:sz w:val="18"/>
          <w:szCs w:val="18"/>
          <w:lang w:val="fr-CH"/>
        </w:rPr>
        <w:t xml:space="preserve"> (Begin, Japon).</w:t>
      </w:r>
    </w:p>
    <w:p w14:paraId="2D67687D" w14:textId="77777777" w:rsidR="00D03383" w:rsidRPr="00E2347A" w:rsidRDefault="00D03383" w:rsidP="00D03383">
      <w:pPr>
        <w:jc w:val="both"/>
        <w:rPr>
          <w:bCs/>
          <w:lang w:val="fr-CH"/>
        </w:rPr>
      </w:pPr>
    </w:p>
    <w:p w14:paraId="1608126F" w14:textId="4EB7E9C4" w:rsidR="007B0844" w:rsidRPr="00AF2131" w:rsidRDefault="007B0844" w:rsidP="00215405">
      <w:pPr>
        <w:spacing w:after="0" w:line="240" w:lineRule="auto"/>
        <w:jc w:val="both"/>
        <w:rPr>
          <w:sz w:val="24"/>
          <w:szCs w:val="24"/>
          <w:lang w:val="fr-CH"/>
        </w:rPr>
      </w:pPr>
    </w:p>
    <w:p w14:paraId="008FE773" w14:textId="2BAEDD7A" w:rsidR="007B0844" w:rsidRPr="00AF2131" w:rsidRDefault="007B0844" w:rsidP="00215405">
      <w:pPr>
        <w:spacing w:after="0" w:line="240" w:lineRule="auto"/>
        <w:jc w:val="both"/>
        <w:rPr>
          <w:sz w:val="24"/>
          <w:szCs w:val="24"/>
          <w:lang w:val="fr-CH"/>
        </w:rPr>
      </w:pPr>
    </w:p>
    <w:p w14:paraId="6E735BB9" w14:textId="5A92BBB5" w:rsidR="007B0844" w:rsidRPr="00AF2131" w:rsidRDefault="007B0844" w:rsidP="00215405">
      <w:pPr>
        <w:spacing w:after="0" w:line="240" w:lineRule="auto"/>
        <w:jc w:val="both"/>
        <w:rPr>
          <w:sz w:val="24"/>
          <w:szCs w:val="24"/>
          <w:lang w:val="fr-CH"/>
        </w:rPr>
      </w:pPr>
    </w:p>
    <w:p w14:paraId="4A37FBC6" w14:textId="60C2BFC8" w:rsidR="007B0844" w:rsidRPr="00AF2131" w:rsidRDefault="007B0844" w:rsidP="00215405">
      <w:pPr>
        <w:spacing w:after="0" w:line="240" w:lineRule="auto"/>
        <w:jc w:val="both"/>
        <w:rPr>
          <w:sz w:val="24"/>
          <w:szCs w:val="24"/>
          <w:lang w:val="fr-CH"/>
        </w:rPr>
      </w:pPr>
    </w:p>
    <w:p w14:paraId="2A44483B" w14:textId="1893BA7B" w:rsidR="007B0844" w:rsidRPr="00AF2131" w:rsidRDefault="007B0844" w:rsidP="00215405">
      <w:pPr>
        <w:spacing w:after="0" w:line="240" w:lineRule="auto"/>
        <w:jc w:val="both"/>
        <w:rPr>
          <w:sz w:val="24"/>
          <w:szCs w:val="24"/>
          <w:lang w:val="fr-CH"/>
        </w:rPr>
      </w:pPr>
    </w:p>
    <w:p w14:paraId="7665B940" w14:textId="3780D1C6" w:rsidR="007B0844" w:rsidRPr="00AF2131" w:rsidRDefault="007B0844" w:rsidP="00215405">
      <w:pPr>
        <w:spacing w:after="0" w:line="240" w:lineRule="auto"/>
        <w:jc w:val="both"/>
        <w:rPr>
          <w:sz w:val="24"/>
          <w:szCs w:val="24"/>
          <w:lang w:val="fr-CH"/>
        </w:rPr>
      </w:pPr>
    </w:p>
    <w:p w14:paraId="63FC66C7" w14:textId="64FFD5EE" w:rsidR="007B0844" w:rsidRPr="00AF2131" w:rsidRDefault="007B0844" w:rsidP="00215405">
      <w:pPr>
        <w:spacing w:after="0" w:line="240" w:lineRule="auto"/>
        <w:jc w:val="both"/>
        <w:rPr>
          <w:sz w:val="24"/>
          <w:szCs w:val="24"/>
          <w:lang w:val="fr-CH"/>
        </w:rPr>
      </w:pPr>
    </w:p>
    <w:p w14:paraId="45BEEC0B" w14:textId="48724101" w:rsidR="007B0844" w:rsidRPr="00AF2131" w:rsidRDefault="007B0844" w:rsidP="00215405">
      <w:pPr>
        <w:spacing w:after="0" w:line="240" w:lineRule="auto"/>
        <w:jc w:val="both"/>
        <w:rPr>
          <w:sz w:val="24"/>
          <w:szCs w:val="24"/>
          <w:lang w:val="fr-CH"/>
        </w:rPr>
      </w:pPr>
    </w:p>
    <w:p w14:paraId="6234A97D" w14:textId="1957105B" w:rsidR="007B0844" w:rsidRPr="00AF2131" w:rsidRDefault="007B0844" w:rsidP="00215405">
      <w:pPr>
        <w:spacing w:after="0" w:line="240" w:lineRule="auto"/>
        <w:jc w:val="both"/>
        <w:rPr>
          <w:sz w:val="24"/>
          <w:szCs w:val="24"/>
          <w:lang w:val="fr-CH"/>
        </w:rPr>
      </w:pPr>
    </w:p>
    <w:p w14:paraId="3C1B34C5" w14:textId="7AC44EDE" w:rsidR="007B0844" w:rsidRPr="00AF2131" w:rsidRDefault="007B0844" w:rsidP="00215405">
      <w:pPr>
        <w:spacing w:after="0" w:line="240" w:lineRule="auto"/>
        <w:jc w:val="both"/>
        <w:rPr>
          <w:sz w:val="24"/>
          <w:szCs w:val="24"/>
          <w:lang w:val="fr-CH"/>
        </w:rPr>
      </w:pPr>
    </w:p>
    <w:p w14:paraId="58128AAA" w14:textId="5A5E8AE0" w:rsidR="007B0844" w:rsidRPr="00AF2131" w:rsidRDefault="007B0844" w:rsidP="00215405">
      <w:pPr>
        <w:spacing w:after="0" w:line="240" w:lineRule="auto"/>
        <w:jc w:val="both"/>
        <w:rPr>
          <w:sz w:val="24"/>
          <w:szCs w:val="24"/>
          <w:lang w:val="fr-CH"/>
        </w:rPr>
      </w:pPr>
    </w:p>
    <w:p w14:paraId="78029B86" w14:textId="17154FF4" w:rsidR="007B0844" w:rsidRPr="00AF2131" w:rsidRDefault="007B0844" w:rsidP="00215405">
      <w:pPr>
        <w:spacing w:after="0" w:line="240" w:lineRule="auto"/>
        <w:jc w:val="both"/>
        <w:rPr>
          <w:sz w:val="24"/>
          <w:szCs w:val="24"/>
          <w:lang w:val="fr-CH"/>
        </w:rPr>
      </w:pPr>
    </w:p>
    <w:p w14:paraId="27A90940" w14:textId="1AD4AC47" w:rsidR="007B0844" w:rsidRPr="00AF2131" w:rsidRDefault="007B0844" w:rsidP="00215405">
      <w:pPr>
        <w:spacing w:after="0" w:line="240" w:lineRule="auto"/>
        <w:jc w:val="both"/>
        <w:rPr>
          <w:sz w:val="24"/>
          <w:szCs w:val="24"/>
          <w:lang w:val="fr-CH"/>
        </w:rPr>
      </w:pPr>
    </w:p>
    <w:p w14:paraId="037EB7A4" w14:textId="1341D18C" w:rsidR="007B0844" w:rsidRPr="00565E60" w:rsidRDefault="007B0844" w:rsidP="007B0844">
      <w:pPr>
        <w:spacing w:after="0" w:line="240" w:lineRule="auto"/>
        <w:jc w:val="center"/>
        <w:rPr>
          <w:sz w:val="24"/>
          <w:szCs w:val="24"/>
          <w:lang w:val="fr-CH"/>
        </w:rPr>
      </w:pPr>
    </w:p>
    <w:sectPr w:rsidR="007B0844" w:rsidRPr="00565E6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FCB83" w14:textId="77777777" w:rsidR="00C73E2C" w:rsidRDefault="00C73E2C" w:rsidP="00C73E2C">
      <w:pPr>
        <w:spacing w:after="0" w:line="240" w:lineRule="auto"/>
      </w:pPr>
      <w:r>
        <w:separator/>
      </w:r>
    </w:p>
  </w:endnote>
  <w:endnote w:type="continuationSeparator" w:id="0">
    <w:p w14:paraId="60658D50" w14:textId="77777777" w:rsidR="00C73E2C" w:rsidRDefault="00C73E2C" w:rsidP="00C73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874DC" w14:textId="77777777" w:rsidR="00C73E2C" w:rsidRDefault="00C73E2C" w:rsidP="00C73E2C">
    <w:pPr>
      <w:pStyle w:val="Pieddepage"/>
      <w:jc w:val="center"/>
      <w:rPr>
        <w:rFonts w:ascii="Arial" w:hAnsi="Arial" w:cs="Arial"/>
        <w:sz w:val="16"/>
        <w:szCs w:val="16"/>
      </w:rPr>
    </w:pPr>
    <w:r w:rsidRPr="00497018">
      <w:rPr>
        <w:rFonts w:ascii="Arial" w:hAnsi="Arial" w:cs="Arial"/>
        <w:sz w:val="16"/>
        <w:szCs w:val="16"/>
      </w:rPr>
      <w:t xml:space="preserve">Les Ateliers Louis Moinet SA </w:t>
    </w:r>
  </w:p>
  <w:p w14:paraId="5087C009" w14:textId="3B81D1AC" w:rsidR="00C73E2C" w:rsidRPr="0040308F" w:rsidRDefault="00C73E2C" w:rsidP="00C73E2C">
    <w:pPr>
      <w:pStyle w:val="Pieddepage"/>
      <w:jc w:val="center"/>
      <w:rPr>
        <w:rFonts w:ascii="Arial" w:hAnsi="Arial" w:cs="Arial"/>
        <w:sz w:val="16"/>
        <w:szCs w:val="16"/>
      </w:rPr>
    </w:pPr>
    <w:r w:rsidRPr="00497018">
      <w:rPr>
        <w:rFonts w:ascii="Arial" w:hAnsi="Arial" w:cs="Arial"/>
        <w:sz w:val="16"/>
        <w:szCs w:val="16"/>
      </w:rPr>
      <w:t xml:space="preserve">Rue du Temple </w:t>
    </w:r>
    <w:r>
      <w:rPr>
        <w:rFonts w:ascii="Arial" w:hAnsi="Arial" w:cs="Arial"/>
        <w:sz w:val="16"/>
        <w:szCs w:val="16"/>
      </w:rPr>
      <w:t>1 –</w:t>
    </w:r>
    <w:r w:rsidRPr="00497018">
      <w:rPr>
        <w:rFonts w:ascii="Arial" w:hAnsi="Arial" w:cs="Arial"/>
        <w:sz w:val="16"/>
        <w:szCs w:val="16"/>
      </w:rPr>
      <w:t xml:space="preserve"> CH-2072 Saint-Blaise NE </w:t>
    </w:r>
    <w:r>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+41 32 753 68 14</w:t>
    </w:r>
  </w:p>
  <w:p w14:paraId="02DF083E" w14:textId="77777777" w:rsidR="00C73E2C" w:rsidRPr="0040308F" w:rsidRDefault="00C73E2C" w:rsidP="00C73E2C">
    <w:pPr>
      <w:pStyle w:val="Pieddepage"/>
      <w:jc w:val="center"/>
      <w:rPr>
        <w:rFonts w:ascii="Arial" w:hAnsi="Arial" w:cs="Arial"/>
        <w:sz w:val="16"/>
        <w:szCs w:val="16"/>
      </w:rPr>
    </w:pPr>
    <w:r w:rsidRPr="0040308F">
      <w:rPr>
        <w:rFonts w:ascii="Arial" w:hAnsi="Arial" w:cs="Arial"/>
        <w:sz w:val="16"/>
        <w:szCs w:val="16"/>
      </w:rPr>
      <w:t xml:space="preserve">presse@louismoinet.com </w:t>
    </w:r>
    <w:r>
      <w:rPr>
        <w:rFonts w:ascii="Arial" w:hAnsi="Arial" w:cs="Arial"/>
        <w:sz w:val="16"/>
        <w:szCs w:val="16"/>
      </w:rPr>
      <w:t>–</w:t>
    </w:r>
    <w:r w:rsidRPr="0040308F">
      <w:rPr>
        <w:rFonts w:ascii="Arial" w:hAnsi="Arial" w:cs="Arial"/>
        <w:sz w:val="16"/>
        <w:szCs w:val="16"/>
      </w:rPr>
      <w:t xml:space="preserve"> www.louismoinet.com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60E2D" w14:textId="77777777" w:rsidR="00C73E2C" w:rsidRDefault="00C73E2C" w:rsidP="00C73E2C">
      <w:pPr>
        <w:spacing w:after="0" w:line="240" w:lineRule="auto"/>
      </w:pPr>
      <w:r>
        <w:separator/>
      </w:r>
    </w:p>
  </w:footnote>
  <w:footnote w:type="continuationSeparator" w:id="0">
    <w:p w14:paraId="34C4C549" w14:textId="77777777" w:rsidR="00C73E2C" w:rsidRDefault="00C73E2C" w:rsidP="00C73E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BCF5B" w14:textId="028B2F80" w:rsidR="00C73E2C" w:rsidRDefault="006A55B3" w:rsidP="00C73E2C">
    <w:pPr>
      <w:pStyle w:val="En-tte"/>
      <w:jc w:val="center"/>
    </w:pPr>
    <w:r>
      <w:rPr>
        <w:noProof/>
      </w:rPr>
      <w:drawing>
        <wp:inline distT="0" distB="0" distL="0" distR="0" wp14:anchorId="30A9FF04" wp14:editId="04A91B2B">
          <wp:extent cx="1724025" cy="926055"/>
          <wp:effectExtent l="0" t="0" r="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1736140" cy="9325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7674CC"/>
    <w:multiLevelType w:val="hybridMultilevel"/>
    <w:tmpl w:val="4B16F7D8"/>
    <w:lvl w:ilvl="0" w:tplc="D10693CA">
      <w:numFmt w:val="bullet"/>
      <w:lvlText w:val="-"/>
      <w:lvlJc w:val="left"/>
      <w:pPr>
        <w:ind w:left="720" w:hanging="360"/>
      </w:pPr>
      <w:rPr>
        <w:rFonts w:ascii="Calibri" w:eastAsiaTheme="minorHAnsi" w:hAnsi="Calibri"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EC0"/>
    <w:rsid w:val="00003A1A"/>
    <w:rsid w:val="00054D56"/>
    <w:rsid w:val="00064C00"/>
    <w:rsid w:val="000C5E70"/>
    <w:rsid w:val="000D4889"/>
    <w:rsid w:val="000D5A60"/>
    <w:rsid w:val="000E2FC4"/>
    <w:rsid w:val="000F0928"/>
    <w:rsid w:val="000F2F82"/>
    <w:rsid w:val="00102FBA"/>
    <w:rsid w:val="001044C3"/>
    <w:rsid w:val="001328DD"/>
    <w:rsid w:val="0014626E"/>
    <w:rsid w:val="00150E6E"/>
    <w:rsid w:val="001929CF"/>
    <w:rsid w:val="00194F19"/>
    <w:rsid w:val="001A1F8F"/>
    <w:rsid w:val="001D63D7"/>
    <w:rsid w:val="001E1B1F"/>
    <w:rsid w:val="001E2C7E"/>
    <w:rsid w:val="00215405"/>
    <w:rsid w:val="00224C68"/>
    <w:rsid w:val="0026553B"/>
    <w:rsid w:val="00271D8D"/>
    <w:rsid w:val="00273617"/>
    <w:rsid w:val="00282EF2"/>
    <w:rsid w:val="00290040"/>
    <w:rsid w:val="002B6EC8"/>
    <w:rsid w:val="002E32BD"/>
    <w:rsid w:val="002E407A"/>
    <w:rsid w:val="00327793"/>
    <w:rsid w:val="00331252"/>
    <w:rsid w:val="00363E8A"/>
    <w:rsid w:val="00373835"/>
    <w:rsid w:val="003763FD"/>
    <w:rsid w:val="00386760"/>
    <w:rsid w:val="003B2B70"/>
    <w:rsid w:val="003F6967"/>
    <w:rsid w:val="00421B85"/>
    <w:rsid w:val="0046134C"/>
    <w:rsid w:val="004636E5"/>
    <w:rsid w:val="00464E4A"/>
    <w:rsid w:val="004745DA"/>
    <w:rsid w:val="0047568B"/>
    <w:rsid w:val="0048518F"/>
    <w:rsid w:val="00492683"/>
    <w:rsid w:val="004B4739"/>
    <w:rsid w:val="004D1BFC"/>
    <w:rsid w:val="004E71BC"/>
    <w:rsid w:val="00503CFA"/>
    <w:rsid w:val="00505436"/>
    <w:rsid w:val="00513691"/>
    <w:rsid w:val="00565E60"/>
    <w:rsid w:val="0056771D"/>
    <w:rsid w:val="00584AB5"/>
    <w:rsid w:val="005876E3"/>
    <w:rsid w:val="005A4610"/>
    <w:rsid w:val="005B1DE8"/>
    <w:rsid w:val="005B7A60"/>
    <w:rsid w:val="005C5C29"/>
    <w:rsid w:val="005D5E9C"/>
    <w:rsid w:val="00626036"/>
    <w:rsid w:val="0063108F"/>
    <w:rsid w:val="00670AB1"/>
    <w:rsid w:val="006942F2"/>
    <w:rsid w:val="00695F66"/>
    <w:rsid w:val="006A55B3"/>
    <w:rsid w:val="006A790E"/>
    <w:rsid w:val="006B5783"/>
    <w:rsid w:val="00704053"/>
    <w:rsid w:val="00706D51"/>
    <w:rsid w:val="007101B7"/>
    <w:rsid w:val="0075179B"/>
    <w:rsid w:val="007979E1"/>
    <w:rsid w:val="007B0844"/>
    <w:rsid w:val="007B5D75"/>
    <w:rsid w:val="007C1C30"/>
    <w:rsid w:val="007C2548"/>
    <w:rsid w:val="0082066D"/>
    <w:rsid w:val="008438EC"/>
    <w:rsid w:val="008501BE"/>
    <w:rsid w:val="00857E0B"/>
    <w:rsid w:val="008734E0"/>
    <w:rsid w:val="00896C8A"/>
    <w:rsid w:val="008A56D7"/>
    <w:rsid w:val="008F0D34"/>
    <w:rsid w:val="00937047"/>
    <w:rsid w:val="009556B6"/>
    <w:rsid w:val="00960998"/>
    <w:rsid w:val="00982104"/>
    <w:rsid w:val="009F5E53"/>
    <w:rsid w:val="00A1681C"/>
    <w:rsid w:val="00A52D0E"/>
    <w:rsid w:val="00A80CC9"/>
    <w:rsid w:val="00A8392F"/>
    <w:rsid w:val="00A9656A"/>
    <w:rsid w:val="00AA2B25"/>
    <w:rsid w:val="00AE1E00"/>
    <w:rsid w:val="00AF2131"/>
    <w:rsid w:val="00B03EC0"/>
    <w:rsid w:val="00B24FF2"/>
    <w:rsid w:val="00B50085"/>
    <w:rsid w:val="00B62E5F"/>
    <w:rsid w:val="00B74868"/>
    <w:rsid w:val="00B86A86"/>
    <w:rsid w:val="00BA205E"/>
    <w:rsid w:val="00BD2145"/>
    <w:rsid w:val="00BD47E6"/>
    <w:rsid w:val="00BD6214"/>
    <w:rsid w:val="00BE1853"/>
    <w:rsid w:val="00BF1973"/>
    <w:rsid w:val="00BF264F"/>
    <w:rsid w:val="00C05F3E"/>
    <w:rsid w:val="00C12133"/>
    <w:rsid w:val="00C516E2"/>
    <w:rsid w:val="00C73E2C"/>
    <w:rsid w:val="00CB4D72"/>
    <w:rsid w:val="00CC66E1"/>
    <w:rsid w:val="00CE3690"/>
    <w:rsid w:val="00CF330C"/>
    <w:rsid w:val="00D03383"/>
    <w:rsid w:val="00D358EB"/>
    <w:rsid w:val="00D4127B"/>
    <w:rsid w:val="00D565B5"/>
    <w:rsid w:val="00D763FD"/>
    <w:rsid w:val="00D956AE"/>
    <w:rsid w:val="00D95DAF"/>
    <w:rsid w:val="00DA512A"/>
    <w:rsid w:val="00DB0CD0"/>
    <w:rsid w:val="00DB71D9"/>
    <w:rsid w:val="00DE6C6F"/>
    <w:rsid w:val="00E032BC"/>
    <w:rsid w:val="00E037BE"/>
    <w:rsid w:val="00E30980"/>
    <w:rsid w:val="00E4205E"/>
    <w:rsid w:val="00E628D9"/>
    <w:rsid w:val="00F06C68"/>
    <w:rsid w:val="00F137A1"/>
    <w:rsid w:val="00F14C65"/>
    <w:rsid w:val="00F503FB"/>
    <w:rsid w:val="00F80A7E"/>
    <w:rsid w:val="00F9177F"/>
    <w:rsid w:val="00FA1784"/>
    <w:rsid w:val="00FA6EFB"/>
    <w:rsid w:val="00FC68CC"/>
    <w:rsid w:val="00FC7943"/>
    <w:rsid w:val="00FD5F63"/>
    <w:rsid w:val="00FE3CA3"/>
    <w:rsid w:val="00FF0ACC"/>
    <w:rsid w:val="00FF4A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6C91F57"/>
  <w15:chartTrackingRefBased/>
  <w15:docId w15:val="{F5EE6CB7-48DF-470D-86C0-8D74381E1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EC0"/>
  </w:style>
  <w:style w:type="paragraph" w:styleId="Titre3">
    <w:name w:val="heading 3"/>
    <w:basedOn w:val="Normal"/>
    <w:link w:val="Titre3Car"/>
    <w:uiPriority w:val="9"/>
    <w:qFormat/>
    <w:rsid w:val="0082066D"/>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D1BFC"/>
    <w:rPr>
      <w:color w:val="0000FF"/>
      <w:u w:val="single"/>
    </w:rPr>
  </w:style>
  <w:style w:type="paragraph" w:styleId="NormalWeb">
    <w:name w:val="Normal (Web)"/>
    <w:basedOn w:val="Normal"/>
    <w:uiPriority w:val="99"/>
    <w:unhideWhenUsed/>
    <w:rsid w:val="004D1BF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wrap">
    <w:name w:val="nowrap"/>
    <w:basedOn w:val="Policepardfaut"/>
    <w:rsid w:val="004D1BFC"/>
  </w:style>
  <w:style w:type="character" w:customStyle="1" w:styleId="lang-la">
    <w:name w:val="lang-la"/>
    <w:basedOn w:val="Policepardfaut"/>
    <w:rsid w:val="004D1BFC"/>
  </w:style>
  <w:style w:type="character" w:customStyle="1" w:styleId="lang-en">
    <w:name w:val="lang-en"/>
    <w:basedOn w:val="Policepardfaut"/>
    <w:rsid w:val="004D1BFC"/>
  </w:style>
  <w:style w:type="character" w:styleId="Accentuation">
    <w:name w:val="Emphasis"/>
    <w:basedOn w:val="Policepardfaut"/>
    <w:uiPriority w:val="20"/>
    <w:qFormat/>
    <w:rsid w:val="00C12133"/>
    <w:rPr>
      <w:i/>
      <w:iCs/>
    </w:rPr>
  </w:style>
  <w:style w:type="character" w:customStyle="1" w:styleId="romain">
    <w:name w:val="romain"/>
    <w:basedOn w:val="Policepardfaut"/>
    <w:rsid w:val="000D4889"/>
  </w:style>
  <w:style w:type="paragraph" w:styleId="Paragraphedeliste">
    <w:name w:val="List Paragraph"/>
    <w:basedOn w:val="Normal"/>
    <w:uiPriority w:val="34"/>
    <w:qFormat/>
    <w:rsid w:val="00B24FF2"/>
    <w:pPr>
      <w:spacing w:after="200" w:line="276" w:lineRule="auto"/>
      <w:ind w:left="720"/>
      <w:contextualSpacing/>
    </w:pPr>
    <w:rPr>
      <w:lang w:val="fr-CH"/>
    </w:rPr>
  </w:style>
  <w:style w:type="character" w:customStyle="1" w:styleId="lang-grc">
    <w:name w:val="lang-grc"/>
    <w:basedOn w:val="Policepardfaut"/>
    <w:rsid w:val="00282EF2"/>
  </w:style>
  <w:style w:type="character" w:customStyle="1" w:styleId="lang-ar">
    <w:name w:val="lang-ar"/>
    <w:basedOn w:val="Policepardfaut"/>
    <w:rsid w:val="00282EF2"/>
  </w:style>
  <w:style w:type="character" w:customStyle="1" w:styleId="indicateur-langue">
    <w:name w:val="indicateur-langue"/>
    <w:basedOn w:val="Policepardfaut"/>
    <w:rsid w:val="00CE3690"/>
  </w:style>
  <w:style w:type="character" w:customStyle="1" w:styleId="Titre3Car">
    <w:name w:val="Titre 3 Car"/>
    <w:basedOn w:val="Policepardfaut"/>
    <w:link w:val="Titre3"/>
    <w:uiPriority w:val="9"/>
    <w:rsid w:val="0082066D"/>
    <w:rPr>
      <w:rFonts w:ascii="Times New Roman" w:eastAsia="Times New Roman" w:hAnsi="Times New Roman" w:cs="Times New Roman"/>
      <w:b/>
      <w:bCs/>
      <w:sz w:val="27"/>
      <w:szCs w:val="27"/>
      <w:lang w:eastAsia="fr-FR"/>
    </w:rPr>
  </w:style>
  <w:style w:type="character" w:customStyle="1" w:styleId="mw-headline">
    <w:name w:val="mw-headline"/>
    <w:basedOn w:val="Policepardfaut"/>
    <w:rsid w:val="0082066D"/>
  </w:style>
  <w:style w:type="character" w:customStyle="1" w:styleId="mw-editsection">
    <w:name w:val="mw-editsection"/>
    <w:basedOn w:val="Policepardfaut"/>
    <w:rsid w:val="0082066D"/>
  </w:style>
  <w:style w:type="character" w:customStyle="1" w:styleId="mw-editsection-bracket">
    <w:name w:val="mw-editsection-bracket"/>
    <w:basedOn w:val="Policepardfaut"/>
    <w:rsid w:val="0082066D"/>
  </w:style>
  <w:style w:type="character" w:customStyle="1" w:styleId="mw-editsection-divider">
    <w:name w:val="mw-editsection-divider"/>
    <w:basedOn w:val="Policepardfaut"/>
    <w:rsid w:val="0082066D"/>
  </w:style>
  <w:style w:type="character" w:customStyle="1" w:styleId="needref">
    <w:name w:val="need_ref"/>
    <w:basedOn w:val="Policepardfaut"/>
    <w:rsid w:val="005B7A60"/>
  </w:style>
  <w:style w:type="character" w:customStyle="1" w:styleId="lang-hi">
    <w:name w:val="lang-hi"/>
    <w:basedOn w:val="Policepardfaut"/>
    <w:rsid w:val="00492683"/>
  </w:style>
  <w:style w:type="character" w:customStyle="1" w:styleId="lang-fa">
    <w:name w:val="lang-fa"/>
    <w:basedOn w:val="Policepardfaut"/>
    <w:rsid w:val="00492683"/>
  </w:style>
  <w:style w:type="character" w:customStyle="1" w:styleId="lang-zh-hans">
    <w:name w:val="lang-zh-hans"/>
    <w:basedOn w:val="Policepardfaut"/>
    <w:rsid w:val="00896C8A"/>
  </w:style>
  <w:style w:type="character" w:customStyle="1" w:styleId="lang-zh-hant">
    <w:name w:val="lang-zh-hant"/>
    <w:basedOn w:val="Policepardfaut"/>
    <w:rsid w:val="00896C8A"/>
  </w:style>
  <w:style w:type="character" w:customStyle="1" w:styleId="lang-zh-latn-pinyin">
    <w:name w:val="lang-zh-latn-pinyin"/>
    <w:basedOn w:val="Policepardfaut"/>
    <w:rsid w:val="00896C8A"/>
  </w:style>
  <w:style w:type="character" w:customStyle="1" w:styleId="lang-zh-latn-wadegile">
    <w:name w:val="lang-zh-latn-wadegile"/>
    <w:basedOn w:val="Policepardfaut"/>
    <w:rsid w:val="00896C8A"/>
  </w:style>
  <w:style w:type="character" w:customStyle="1" w:styleId="lang-pt">
    <w:name w:val="lang-pt"/>
    <w:basedOn w:val="Policepardfaut"/>
    <w:rsid w:val="00A1681C"/>
  </w:style>
  <w:style w:type="character" w:customStyle="1" w:styleId="api">
    <w:name w:val="api"/>
    <w:basedOn w:val="Policepardfaut"/>
    <w:rsid w:val="004745DA"/>
  </w:style>
  <w:style w:type="character" w:customStyle="1" w:styleId="lang-grc-latn">
    <w:name w:val="lang-grc-latn"/>
    <w:basedOn w:val="Policepardfaut"/>
    <w:rsid w:val="004745DA"/>
  </w:style>
  <w:style w:type="paragraph" w:styleId="En-tte">
    <w:name w:val="header"/>
    <w:basedOn w:val="Normal"/>
    <w:link w:val="En-tteCar"/>
    <w:uiPriority w:val="99"/>
    <w:unhideWhenUsed/>
    <w:rsid w:val="00C73E2C"/>
    <w:pPr>
      <w:tabs>
        <w:tab w:val="center" w:pos="4536"/>
        <w:tab w:val="right" w:pos="9072"/>
      </w:tabs>
      <w:spacing w:after="0" w:line="240" w:lineRule="auto"/>
    </w:pPr>
  </w:style>
  <w:style w:type="character" w:customStyle="1" w:styleId="En-tteCar">
    <w:name w:val="En-tête Car"/>
    <w:basedOn w:val="Policepardfaut"/>
    <w:link w:val="En-tte"/>
    <w:uiPriority w:val="99"/>
    <w:rsid w:val="00C73E2C"/>
  </w:style>
  <w:style w:type="paragraph" w:styleId="Pieddepage">
    <w:name w:val="footer"/>
    <w:basedOn w:val="Normal"/>
    <w:link w:val="PieddepageCar"/>
    <w:uiPriority w:val="99"/>
    <w:unhideWhenUsed/>
    <w:rsid w:val="00C73E2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73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73926">
      <w:bodyDiv w:val="1"/>
      <w:marLeft w:val="0"/>
      <w:marRight w:val="0"/>
      <w:marTop w:val="0"/>
      <w:marBottom w:val="0"/>
      <w:divBdr>
        <w:top w:val="none" w:sz="0" w:space="0" w:color="auto"/>
        <w:left w:val="none" w:sz="0" w:space="0" w:color="auto"/>
        <w:bottom w:val="none" w:sz="0" w:space="0" w:color="auto"/>
        <w:right w:val="none" w:sz="0" w:space="0" w:color="auto"/>
      </w:divBdr>
    </w:div>
    <w:div w:id="106245141">
      <w:bodyDiv w:val="1"/>
      <w:marLeft w:val="0"/>
      <w:marRight w:val="0"/>
      <w:marTop w:val="0"/>
      <w:marBottom w:val="0"/>
      <w:divBdr>
        <w:top w:val="none" w:sz="0" w:space="0" w:color="auto"/>
        <w:left w:val="none" w:sz="0" w:space="0" w:color="auto"/>
        <w:bottom w:val="none" w:sz="0" w:space="0" w:color="auto"/>
        <w:right w:val="none" w:sz="0" w:space="0" w:color="auto"/>
      </w:divBdr>
    </w:div>
    <w:div w:id="204175254">
      <w:bodyDiv w:val="1"/>
      <w:marLeft w:val="0"/>
      <w:marRight w:val="0"/>
      <w:marTop w:val="0"/>
      <w:marBottom w:val="0"/>
      <w:divBdr>
        <w:top w:val="none" w:sz="0" w:space="0" w:color="auto"/>
        <w:left w:val="none" w:sz="0" w:space="0" w:color="auto"/>
        <w:bottom w:val="none" w:sz="0" w:space="0" w:color="auto"/>
        <w:right w:val="none" w:sz="0" w:space="0" w:color="auto"/>
      </w:divBdr>
    </w:div>
    <w:div w:id="227806870">
      <w:bodyDiv w:val="1"/>
      <w:marLeft w:val="0"/>
      <w:marRight w:val="0"/>
      <w:marTop w:val="0"/>
      <w:marBottom w:val="0"/>
      <w:divBdr>
        <w:top w:val="none" w:sz="0" w:space="0" w:color="auto"/>
        <w:left w:val="none" w:sz="0" w:space="0" w:color="auto"/>
        <w:bottom w:val="none" w:sz="0" w:space="0" w:color="auto"/>
        <w:right w:val="none" w:sz="0" w:space="0" w:color="auto"/>
      </w:divBdr>
    </w:div>
    <w:div w:id="267010133">
      <w:bodyDiv w:val="1"/>
      <w:marLeft w:val="0"/>
      <w:marRight w:val="0"/>
      <w:marTop w:val="0"/>
      <w:marBottom w:val="0"/>
      <w:divBdr>
        <w:top w:val="none" w:sz="0" w:space="0" w:color="auto"/>
        <w:left w:val="none" w:sz="0" w:space="0" w:color="auto"/>
        <w:bottom w:val="none" w:sz="0" w:space="0" w:color="auto"/>
        <w:right w:val="none" w:sz="0" w:space="0" w:color="auto"/>
      </w:divBdr>
    </w:div>
    <w:div w:id="306512404">
      <w:bodyDiv w:val="1"/>
      <w:marLeft w:val="0"/>
      <w:marRight w:val="0"/>
      <w:marTop w:val="0"/>
      <w:marBottom w:val="0"/>
      <w:divBdr>
        <w:top w:val="none" w:sz="0" w:space="0" w:color="auto"/>
        <w:left w:val="none" w:sz="0" w:space="0" w:color="auto"/>
        <w:bottom w:val="none" w:sz="0" w:space="0" w:color="auto"/>
        <w:right w:val="none" w:sz="0" w:space="0" w:color="auto"/>
      </w:divBdr>
    </w:div>
    <w:div w:id="351417859">
      <w:bodyDiv w:val="1"/>
      <w:marLeft w:val="0"/>
      <w:marRight w:val="0"/>
      <w:marTop w:val="0"/>
      <w:marBottom w:val="0"/>
      <w:divBdr>
        <w:top w:val="none" w:sz="0" w:space="0" w:color="auto"/>
        <w:left w:val="none" w:sz="0" w:space="0" w:color="auto"/>
        <w:bottom w:val="none" w:sz="0" w:space="0" w:color="auto"/>
        <w:right w:val="none" w:sz="0" w:space="0" w:color="auto"/>
      </w:divBdr>
    </w:div>
    <w:div w:id="450713329">
      <w:bodyDiv w:val="1"/>
      <w:marLeft w:val="0"/>
      <w:marRight w:val="0"/>
      <w:marTop w:val="0"/>
      <w:marBottom w:val="0"/>
      <w:divBdr>
        <w:top w:val="none" w:sz="0" w:space="0" w:color="auto"/>
        <w:left w:val="none" w:sz="0" w:space="0" w:color="auto"/>
        <w:bottom w:val="none" w:sz="0" w:space="0" w:color="auto"/>
        <w:right w:val="none" w:sz="0" w:space="0" w:color="auto"/>
      </w:divBdr>
      <w:divsChild>
        <w:div w:id="442961061">
          <w:marLeft w:val="0"/>
          <w:marRight w:val="336"/>
          <w:marTop w:val="120"/>
          <w:marBottom w:val="312"/>
          <w:divBdr>
            <w:top w:val="none" w:sz="0" w:space="0" w:color="auto"/>
            <w:left w:val="none" w:sz="0" w:space="0" w:color="auto"/>
            <w:bottom w:val="none" w:sz="0" w:space="0" w:color="auto"/>
            <w:right w:val="none" w:sz="0" w:space="0" w:color="auto"/>
          </w:divBdr>
          <w:divsChild>
            <w:div w:id="60057310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459881157">
      <w:bodyDiv w:val="1"/>
      <w:marLeft w:val="0"/>
      <w:marRight w:val="0"/>
      <w:marTop w:val="0"/>
      <w:marBottom w:val="0"/>
      <w:divBdr>
        <w:top w:val="none" w:sz="0" w:space="0" w:color="auto"/>
        <w:left w:val="none" w:sz="0" w:space="0" w:color="auto"/>
        <w:bottom w:val="none" w:sz="0" w:space="0" w:color="auto"/>
        <w:right w:val="none" w:sz="0" w:space="0" w:color="auto"/>
      </w:divBdr>
    </w:div>
    <w:div w:id="505751153">
      <w:bodyDiv w:val="1"/>
      <w:marLeft w:val="0"/>
      <w:marRight w:val="0"/>
      <w:marTop w:val="0"/>
      <w:marBottom w:val="0"/>
      <w:divBdr>
        <w:top w:val="none" w:sz="0" w:space="0" w:color="auto"/>
        <w:left w:val="none" w:sz="0" w:space="0" w:color="auto"/>
        <w:bottom w:val="none" w:sz="0" w:space="0" w:color="auto"/>
        <w:right w:val="none" w:sz="0" w:space="0" w:color="auto"/>
      </w:divBdr>
    </w:div>
    <w:div w:id="567426047">
      <w:bodyDiv w:val="1"/>
      <w:marLeft w:val="0"/>
      <w:marRight w:val="0"/>
      <w:marTop w:val="0"/>
      <w:marBottom w:val="0"/>
      <w:divBdr>
        <w:top w:val="none" w:sz="0" w:space="0" w:color="auto"/>
        <w:left w:val="none" w:sz="0" w:space="0" w:color="auto"/>
        <w:bottom w:val="none" w:sz="0" w:space="0" w:color="auto"/>
        <w:right w:val="none" w:sz="0" w:space="0" w:color="auto"/>
      </w:divBdr>
    </w:div>
    <w:div w:id="639844237">
      <w:bodyDiv w:val="1"/>
      <w:marLeft w:val="0"/>
      <w:marRight w:val="0"/>
      <w:marTop w:val="0"/>
      <w:marBottom w:val="0"/>
      <w:divBdr>
        <w:top w:val="none" w:sz="0" w:space="0" w:color="auto"/>
        <w:left w:val="none" w:sz="0" w:space="0" w:color="auto"/>
        <w:bottom w:val="none" w:sz="0" w:space="0" w:color="auto"/>
        <w:right w:val="none" w:sz="0" w:space="0" w:color="auto"/>
      </w:divBdr>
    </w:div>
    <w:div w:id="646057344">
      <w:bodyDiv w:val="1"/>
      <w:marLeft w:val="0"/>
      <w:marRight w:val="0"/>
      <w:marTop w:val="0"/>
      <w:marBottom w:val="0"/>
      <w:divBdr>
        <w:top w:val="none" w:sz="0" w:space="0" w:color="auto"/>
        <w:left w:val="none" w:sz="0" w:space="0" w:color="auto"/>
        <w:bottom w:val="none" w:sz="0" w:space="0" w:color="auto"/>
        <w:right w:val="none" w:sz="0" w:space="0" w:color="auto"/>
      </w:divBdr>
    </w:div>
    <w:div w:id="663120380">
      <w:bodyDiv w:val="1"/>
      <w:marLeft w:val="0"/>
      <w:marRight w:val="0"/>
      <w:marTop w:val="0"/>
      <w:marBottom w:val="0"/>
      <w:divBdr>
        <w:top w:val="none" w:sz="0" w:space="0" w:color="auto"/>
        <w:left w:val="none" w:sz="0" w:space="0" w:color="auto"/>
        <w:bottom w:val="none" w:sz="0" w:space="0" w:color="auto"/>
        <w:right w:val="none" w:sz="0" w:space="0" w:color="auto"/>
      </w:divBdr>
    </w:div>
    <w:div w:id="729034461">
      <w:bodyDiv w:val="1"/>
      <w:marLeft w:val="0"/>
      <w:marRight w:val="0"/>
      <w:marTop w:val="0"/>
      <w:marBottom w:val="0"/>
      <w:divBdr>
        <w:top w:val="none" w:sz="0" w:space="0" w:color="auto"/>
        <w:left w:val="none" w:sz="0" w:space="0" w:color="auto"/>
        <w:bottom w:val="none" w:sz="0" w:space="0" w:color="auto"/>
        <w:right w:val="none" w:sz="0" w:space="0" w:color="auto"/>
      </w:divBdr>
    </w:div>
    <w:div w:id="819998585">
      <w:bodyDiv w:val="1"/>
      <w:marLeft w:val="0"/>
      <w:marRight w:val="0"/>
      <w:marTop w:val="0"/>
      <w:marBottom w:val="0"/>
      <w:divBdr>
        <w:top w:val="none" w:sz="0" w:space="0" w:color="auto"/>
        <w:left w:val="none" w:sz="0" w:space="0" w:color="auto"/>
        <w:bottom w:val="none" w:sz="0" w:space="0" w:color="auto"/>
        <w:right w:val="none" w:sz="0" w:space="0" w:color="auto"/>
      </w:divBdr>
    </w:div>
    <w:div w:id="839930662">
      <w:bodyDiv w:val="1"/>
      <w:marLeft w:val="0"/>
      <w:marRight w:val="0"/>
      <w:marTop w:val="0"/>
      <w:marBottom w:val="0"/>
      <w:divBdr>
        <w:top w:val="none" w:sz="0" w:space="0" w:color="auto"/>
        <w:left w:val="none" w:sz="0" w:space="0" w:color="auto"/>
        <w:bottom w:val="none" w:sz="0" w:space="0" w:color="auto"/>
        <w:right w:val="none" w:sz="0" w:space="0" w:color="auto"/>
      </w:divBdr>
    </w:div>
    <w:div w:id="903415078">
      <w:bodyDiv w:val="1"/>
      <w:marLeft w:val="0"/>
      <w:marRight w:val="0"/>
      <w:marTop w:val="0"/>
      <w:marBottom w:val="0"/>
      <w:divBdr>
        <w:top w:val="none" w:sz="0" w:space="0" w:color="auto"/>
        <w:left w:val="none" w:sz="0" w:space="0" w:color="auto"/>
        <w:bottom w:val="none" w:sz="0" w:space="0" w:color="auto"/>
        <w:right w:val="none" w:sz="0" w:space="0" w:color="auto"/>
      </w:divBdr>
    </w:div>
    <w:div w:id="966548593">
      <w:bodyDiv w:val="1"/>
      <w:marLeft w:val="0"/>
      <w:marRight w:val="0"/>
      <w:marTop w:val="0"/>
      <w:marBottom w:val="0"/>
      <w:divBdr>
        <w:top w:val="none" w:sz="0" w:space="0" w:color="auto"/>
        <w:left w:val="none" w:sz="0" w:space="0" w:color="auto"/>
        <w:bottom w:val="none" w:sz="0" w:space="0" w:color="auto"/>
        <w:right w:val="none" w:sz="0" w:space="0" w:color="auto"/>
      </w:divBdr>
    </w:div>
    <w:div w:id="1005478624">
      <w:bodyDiv w:val="1"/>
      <w:marLeft w:val="0"/>
      <w:marRight w:val="0"/>
      <w:marTop w:val="0"/>
      <w:marBottom w:val="0"/>
      <w:divBdr>
        <w:top w:val="none" w:sz="0" w:space="0" w:color="auto"/>
        <w:left w:val="none" w:sz="0" w:space="0" w:color="auto"/>
        <w:bottom w:val="none" w:sz="0" w:space="0" w:color="auto"/>
        <w:right w:val="none" w:sz="0" w:space="0" w:color="auto"/>
      </w:divBdr>
    </w:div>
    <w:div w:id="1035230445">
      <w:bodyDiv w:val="1"/>
      <w:marLeft w:val="0"/>
      <w:marRight w:val="0"/>
      <w:marTop w:val="0"/>
      <w:marBottom w:val="0"/>
      <w:divBdr>
        <w:top w:val="none" w:sz="0" w:space="0" w:color="auto"/>
        <w:left w:val="none" w:sz="0" w:space="0" w:color="auto"/>
        <w:bottom w:val="none" w:sz="0" w:space="0" w:color="auto"/>
        <w:right w:val="none" w:sz="0" w:space="0" w:color="auto"/>
      </w:divBdr>
    </w:div>
    <w:div w:id="1188713709">
      <w:bodyDiv w:val="1"/>
      <w:marLeft w:val="0"/>
      <w:marRight w:val="0"/>
      <w:marTop w:val="0"/>
      <w:marBottom w:val="0"/>
      <w:divBdr>
        <w:top w:val="none" w:sz="0" w:space="0" w:color="auto"/>
        <w:left w:val="none" w:sz="0" w:space="0" w:color="auto"/>
        <w:bottom w:val="none" w:sz="0" w:space="0" w:color="auto"/>
        <w:right w:val="none" w:sz="0" w:space="0" w:color="auto"/>
      </w:divBdr>
    </w:div>
    <w:div w:id="1283265619">
      <w:bodyDiv w:val="1"/>
      <w:marLeft w:val="0"/>
      <w:marRight w:val="0"/>
      <w:marTop w:val="0"/>
      <w:marBottom w:val="0"/>
      <w:divBdr>
        <w:top w:val="none" w:sz="0" w:space="0" w:color="auto"/>
        <w:left w:val="none" w:sz="0" w:space="0" w:color="auto"/>
        <w:bottom w:val="none" w:sz="0" w:space="0" w:color="auto"/>
        <w:right w:val="none" w:sz="0" w:space="0" w:color="auto"/>
      </w:divBdr>
    </w:div>
    <w:div w:id="1406028330">
      <w:bodyDiv w:val="1"/>
      <w:marLeft w:val="0"/>
      <w:marRight w:val="0"/>
      <w:marTop w:val="0"/>
      <w:marBottom w:val="0"/>
      <w:divBdr>
        <w:top w:val="none" w:sz="0" w:space="0" w:color="auto"/>
        <w:left w:val="none" w:sz="0" w:space="0" w:color="auto"/>
        <w:bottom w:val="none" w:sz="0" w:space="0" w:color="auto"/>
        <w:right w:val="none" w:sz="0" w:space="0" w:color="auto"/>
      </w:divBdr>
    </w:div>
    <w:div w:id="1434472081">
      <w:bodyDiv w:val="1"/>
      <w:marLeft w:val="0"/>
      <w:marRight w:val="0"/>
      <w:marTop w:val="0"/>
      <w:marBottom w:val="0"/>
      <w:divBdr>
        <w:top w:val="none" w:sz="0" w:space="0" w:color="auto"/>
        <w:left w:val="none" w:sz="0" w:space="0" w:color="auto"/>
        <w:bottom w:val="none" w:sz="0" w:space="0" w:color="auto"/>
        <w:right w:val="none" w:sz="0" w:space="0" w:color="auto"/>
      </w:divBdr>
    </w:div>
    <w:div w:id="1779327065">
      <w:bodyDiv w:val="1"/>
      <w:marLeft w:val="0"/>
      <w:marRight w:val="0"/>
      <w:marTop w:val="0"/>
      <w:marBottom w:val="0"/>
      <w:divBdr>
        <w:top w:val="none" w:sz="0" w:space="0" w:color="auto"/>
        <w:left w:val="none" w:sz="0" w:space="0" w:color="auto"/>
        <w:bottom w:val="none" w:sz="0" w:space="0" w:color="auto"/>
        <w:right w:val="none" w:sz="0" w:space="0" w:color="auto"/>
      </w:divBdr>
    </w:div>
    <w:div w:id="212765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A148A-6560-4D5D-A00A-75C018C7A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2962</Words>
  <Characters>16294</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Schaller</dc:creator>
  <cp:keywords/>
  <dc:description/>
  <cp:lastModifiedBy>Aurélie Jordi</cp:lastModifiedBy>
  <cp:revision>23</cp:revision>
  <cp:lastPrinted>2021-03-09T11:50:00Z</cp:lastPrinted>
  <dcterms:created xsi:type="dcterms:W3CDTF">2021-03-10T10:49:00Z</dcterms:created>
  <dcterms:modified xsi:type="dcterms:W3CDTF">2021-04-07T09:02:00Z</dcterms:modified>
</cp:coreProperties>
</file>